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/>
          <w:b w:val="1"/>
        </w:rPr>
        <w:t>【</w:t>
      </w:r>
      <w:r>
        <w:rPr>
          <w:rFonts w:hint="eastAsia" w:ascii="ＭＳ 明朝" w:hAnsi="ＭＳ 明朝" w:eastAsia="ＭＳ 明朝"/>
          <w:b w:val="1"/>
        </w:rPr>
        <w:t>課税免除申請書類等一覧】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7"/>
        <w:gridCol w:w="8067"/>
      </w:tblGrid>
      <w:tr>
        <w:trPr/>
        <w:tc>
          <w:tcPr>
            <w:tcW w:w="8494" w:type="dxa"/>
            <w:gridSpan w:val="2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申請書類</w:t>
            </w:r>
          </w:p>
        </w:tc>
      </w:tr>
      <w:tr>
        <w:trPr>
          <w:trHeight w:val="1470" w:hRule="atLeast"/>
        </w:trPr>
        <w:tc>
          <w:tcPr>
            <w:tcW w:w="84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○固定資産税の課税免除申請書（様式第</w:t>
            </w: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eastAsia" w:ascii="ＭＳ 明朝" w:hAnsi="ＭＳ 明朝" w:eastAsia="ＭＳ 明朝"/>
                <w:b w:val="1"/>
              </w:rPr>
              <w:t>号）</w:t>
            </w:r>
          </w:p>
          <w:p>
            <w:pPr>
              <w:pStyle w:val="0"/>
              <w:ind w:firstLine="422" w:firstLineChars="20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（</w:t>
            </w:r>
            <w:r>
              <w:rPr>
                <w:rFonts w:hint="eastAsia" w:ascii="ＭＳ 明朝" w:hAnsi="ＭＳ 明朝" w:eastAsia="ＭＳ 明朝"/>
                <w:b w:val="1"/>
              </w:rPr>
              <w:t>1-1</w:t>
            </w:r>
            <w:r>
              <w:rPr>
                <w:rFonts w:hint="eastAsia" w:ascii="ＭＳ 明朝" w:hAnsi="ＭＳ 明朝" w:eastAsia="ＭＳ 明朝"/>
                <w:b w:val="1"/>
              </w:rPr>
              <w:t>）土地明細書</w:t>
            </w:r>
          </w:p>
          <w:p>
            <w:pPr>
              <w:pStyle w:val="0"/>
              <w:ind w:firstLine="422" w:firstLineChars="20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（</w:t>
            </w:r>
            <w:r>
              <w:rPr>
                <w:rFonts w:hint="eastAsia" w:ascii="ＭＳ 明朝" w:hAnsi="ＭＳ 明朝" w:eastAsia="ＭＳ 明朝"/>
                <w:b w:val="1"/>
              </w:rPr>
              <w:t>1-2</w:t>
            </w:r>
            <w:r>
              <w:rPr>
                <w:rFonts w:hint="eastAsia" w:ascii="ＭＳ 明朝" w:hAnsi="ＭＳ 明朝" w:eastAsia="ＭＳ 明朝"/>
                <w:b w:val="1"/>
              </w:rPr>
              <w:t>）家屋明細書</w:t>
            </w:r>
          </w:p>
          <w:p>
            <w:pPr>
              <w:pStyle w:val="0"/>
              <w:ind w:firstLine="422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（</w:t>
            </w:r>
            <w:r>
              <w:rPr>
                <w:rFonts w:hint="eastAsia" w:ascii="ＭＳ 明朝" w:hAnsi="ＭＳ 明朝" w:eastAsia="ＭＳ 明朝"/>
                <w:b w:val="1"/>
              </w:rPr>
              <w:t>1-3</w:t>
            </w:r>
            <w:r>
              <w:rPr>
                <w:rFonts w:hint="eastAsia" w:ascii="ＭＳ 明朝" w:hAnsi="ＭＳ 明朝" w:eastAsia="ＭＳ 明朝"/>
                <w:b w:val="1"/>
              </w:rPr>
              <w:t>）償却資産明細書</w:t>
            </w:r>
          </w:p>
        </w:tc>
      </w:tr>
      <w:tr>
        <w:trPr/>
        <w:tc>
          <w:tcPr>
            <w:tcW w:w="8494" w:type="dxa"/>
            <w:gridSpan w:val="2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その他添付書類</w:t>
            </w: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①</w:t>
            </w:r>
          </w:p>
        </w:tc>
        <w:tc>
          <w:tcPr>
            <w:tcW w:w="80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事業所全体の見取図</w:t>
            </w: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②</w:t>
            </w:r>
          </w:p>
        </w:tc>
        <w:tc>
          <w:tcPr>
            <w:tcW w:w="80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課税免除の対象となる工場内等の平面図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※償却資産の配置及び生産工程の流れ順を示して、資産の名称・仕様等が記入されたもの</w:t>
            </w: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③</w:t>
            </w:r>
          </w:p>
        </w:tc>
        <w:tc>
          <w:tcPr>
            <w:tcW w:w="80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施設、設備等の写真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※名称及び当該資産の使用目的等を簡潔に記入</w:t>
            </w: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④</w:t>
            </w:r>
          </w:p>
        </w:tc>
        <w:tc>
          <w:tcPr>
            <w:tcW w:w="80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事業の用に供した日、取得価額、耐用年数及び特別償却の有無等を明らかにする書類</w:t>
            </w:r>
          </w:p>
          <w:p>
            <w:pPr>
              <w:pStyle w:val="0"/>
              <w:ind w:left="420" w:leftChars="100" w:hanging="21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※法人税法施行規則別表</w:t>
            </w:r>
            <w:r>
              <w:rPr>
                <w:rFonts w:hint="default" w:ascii="ＭＳ 明朝" w:hAnsi="ＭＳ 明朝" w:eastAsia="ＭＳ 明朝"/>
              </w:rPr>
              <w:t>16</w:t>
            </w:r>
            <w:r>
              <w:rPr>
                <w:rFonts w:hint="default" w:ascii="ＭＳ 明朝" w:hAnsi="ＭＳ 明朝" w:eastAsia="ＭＳ 明朝"/>
              </w:rPr>
              <w:t>「減価償却資産の償却額の計算に関する明細書」及び</w:t>
            </w:r>
            <w:r>
              <w:rPr>
                <w:rFonts w:hint="eastAsia" w:ascii="ＭＳ 明朝" w:hAnsi="ＭＳ 明朝" w:eastAsia="ＭＳ 明朝"/>
              </w:rPr>
              <w:t>同表付表、課税台帳、土地家屋の売買契約書の写し等</w:t>
            </w: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⑤</w:t>
            </w:r>
          </w:p>
        </w:tc>
        <w:tc>
          <w:tcPr>
            <w:tcW w:w="80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法人税又は所得税の青色申告書の写し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※直近のもの</w:t>
            </w: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⑥</w:t>
            </w:r>
          </w:p>
        </w:tc>
        <w:tc>
          <w:tcPr>
            <w:tcW w:w="80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特別償却を行っていない場合は、その理由書</w:t>
            </w: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⑦</w:t>
            </w:r>
          </w:p>
        </w:tc>
        <w:tc>
          <w:tcPr>
            <w:tcW w:w="80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生産能力向上（</w:t>
            </w:r>
            <w:r>
              <w:rPr>
                <w:rFonts w:hint="default" w:ascii="ＭＳ 明朝" w:hAnsi="ＭＳ 明朝" w:eastAsia="ＭＳ 明朝"/>
                <w:b w:val="1"/>
              </w:rPr>
              <w:t>30</w:t>
            </w:r>
            <w:r>
              <w:rPr>
                <w:rFonts w:hint="default" w:ascii="ＭＳ 明朝" w:hAnsi="ＭＳ 明朝" w:eastAsia="ＭＳ 明朝"/>
                <w:b w:val="1"/>
              </w:rPr>
              <w:t>％以上）を証明する仕様書等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※資本金額</w:t>
            </w:r>
            <w:r>
              <w:rPr>
                <w:rFonts w:hint="eastAsia" w:ascii="ＭＳ 明朝" w:hAnsi="ＭＳ 明朝" w:eastAsia="ＭＳ 明朝"/>
              </w:rPr>
              <w:t>5,000</w:t>
            </w:r>
            <w:r>
              <w:rPr>
                <w:rFonts w:hint="eastAsia" w:ascii="ＭＳ 明朝" w:hAnsi="ＭＳ 明朝" w:eastAsia="ＭＳ 明朝"/>
              </w:rPr>
              <w:t>万円超で既存設備の取替え又は更新のために生産設備の新増設　　をした場合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※その他にも必要となる場合があります。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64</Words>
  <Characters>370</Characters>
  <Application>JUST Note</Application>
  <Lines>3</Lines>
  <Paragraphs>1</Paragraphs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みどり市</dc:creator>
  <cp:lastModifiedBy>Administrator</cp:lastModifiedBy>
  <cp:lastPrinted>2021-11-01T14:05:00Z</cp:lastPrinted>
  <dcterms:created xsi:type="dcterms:W3CDTF">2021-11-01T12:45:00Z</dcterms:created>
  <dcterms:modified xsi:type="dcterms:W3CDTF">2023-01-05T01:10:49Z</dcterms:modified>
  <cp:revision>10</cp:revision>
</cp:coreProperties>
</file>