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別紙</w:t>
      </w:r>
      <w:r>
        <w:rPr>
          <w:rFonts w:hint="eastAsia" w:ascii="ＭＳ 明朝" w:hAnsi="ＭＳ 明朝"/>
          <w:color w:val="000000" w:themeColor="text1"/>
          <w:sz w:val="24"/>
        </w:rPr>
        <w:t>3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 w:themeColor="text1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color w:val="000000" w:themeColor="text1"/>
          <w:sz w:val="20"/>
        </w:rPr>
      </w:pPr>
      <w:r>
        <w:rPr>
          <w:rFonts w:hint="eastAsia" w:ascii="ＭＳ 明朝" w:hAnsi="ＭＳ 明朝"/>
          <w:color w:val="000000" w:themeColor="text1"/>
        </w:rPr>
        <w:t>浄化槽設置工事費予算内訳書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 w:themeColor="text1"/>
          <w:sz w:val="2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 w:themeColor="text1"/>
          <w:sz w:val="20"/>
        </w:rPr>
      </w:pPr>
      <w:r>
        <w:rPr>
          <w:rFonts w:hint="eastAsia" w:ascii="ＭＳ 明朝" w:hAnsi="ＭＳ 明朝"/>
          <w:color w:val="000000" w:themeColor="text1"/>
        </w:rPr>
        <w:t>　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="ＭＳ 明朝" w:hAnsi="ＭＳ 明朝"/>
          <w:color w:val="000000" w:themeColor="text1"/>
          <w:sz w:val="20"/>
        </w:rPr>
      </w:pPr>
      <w:r>
        <w:rPr>
          <w:rFonts w:hint="eastAsia" w:ascii="ＭＳ 明朝" w:hAnsi="ＭＳ 明朝"/>
          <w:color w:val="000000" w:themeColor="text1"/>
        </w:rPr>
        <w:t>住所　　　　　　　　　　　</w:t>
      </w:r>
    </w:p>
    <w:p>
      <w:pPr>
        <w:pStyle w:val="0"/>
        <w:autoSpaceDE w:val="0"/>
        <w:autoSpaceDN w:val="0"/>
        <w:adjustRightInd w:val="0"/>
        <w:ind w:right="840" w:rightChars="400"/>
        <w:jc w:val="center"/>
        <w:rPr>
          <w:rFonts w:hint="default" w:ascii="ＭＳ 明朝" w:hAnsi="ＭＳ 明朝"/>
          <w:color w:val="000000" w:themeColor="text1"/>
          <w:sz w:val="20"/>
        </w:rPr>
      </w:pPr>
      <w:r>
        <w:rPr>
          <w:rFonts w:hint="eastAsia" w:ascii="ＭＳ 明朝" w:hAnsi="ＭＳ 明朝"/>
          <w:color w:val="000000" w:themeColor="text1"/>
        </w:rPr>
        <w:t>　　　　　　　　　　　　　　　浄化槽工事業者　氏名</w:t>
      </w:r>
    </w:p>
    <w:p>
      <w:pPr>
        <w:pStyle w:val="0"/>
        <w:widowControl w:val="1"/>
        <w:wordWrap w:val="0"/>
        <w:jc w:val="right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電話　　　　　　　　　　　</w:t>
      </w:r>
    </w:p>
    <w:p>
      <w:pPr>
        <w:pStyle w:val="0"/>
        <w:widowControl w:val="1"/>
        <w:jc w:val="right"/>
        <w:rPr>
          <w:rFonts w:hint="default" w:ascii="ＭＳ 明朝" w:hAnsi="ＭＳ 明朝"/>
          <w:color w:val="000000" w:themeColor="text1"/>
        </w:rPr>
      </w:pPr>
    </w:p>
    <w:p>
      <w:pPr>
        <w:pStyle w:val="0"/>
        <w:widowControl w:val="1"/>
        <w:jc w:val="right"/>
        <w:rPr>
          <w:rFonts w:hint="default" w:ascii="ＭＳ 明朝" w:hAnsi="ＭＳ 明朝"/>
          <w:color w:val="000000" w:themeColor="text1"/>
        </w:rPr>
      </w:pPr>
    </w:p>
    <w:tbl>
      <w:tblPr>
        <w:tblStyle w:val="24"/>
        <w:tblW w:w="0" w:type="auto"/>
        <w:jc w:val="center"/>
        <w:tblInd w:w="0" w:type="dxa"/>
        <w:tblLayout w:type="fixed"/>
        <w:tblLook w:firstRow="0" w:lastRow="0" w:firstColumn="0" w:lastColumn="0" w:noHBand="0" w:noVBand="0" w:val="0000"/>
      </w:tblPr>
      <w:tblGrid>
        <w:gridCol w:w="1578"/>
        <w:gridCol w:w="1579"/>
        <w:gridCol w:w="5347"/>
      </w:tblGrid>
      <w:tr>
        <w:trPr>
          <w:trHeight w:val="567" w:hRule="atLeast"/>
        </w:trPr>
        <w:tc>
          <w:tcPr>
            <w:tcW w:w="3157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設置場所</w:t>
            </w:r>
          </w:p>
        </w:tc>
        <w:tc>
          <w:tcPr>
            <w:tcW w:w="534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3157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設置者名</w:t>
            </w:r>
          </w:p>
        </w:tc>
        <w:tc>
          <w:tcPr>
            <w:tcW w:w="534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1578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浄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化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槽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設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置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工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事</w:t>
            </w:r>
          </w:p>
        </w:tc>
        <w:tc>
          <w:tcPr>
            <w:tcW w:w="1579" w:type="dxa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機種等</w:t>
            </w:r>
          </w:p>
        </w:tc>
        <w:tc>
          <w:tcPr>
            <w:tcW w:w="534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・メーカー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・機種　　　　　　　　　　　　　　（　　人槽）</w:t>
            </w:r>
          </w:p>
        </w:tc>
      </w:tr>
      <w:tr>
        <w:trPr>
          <w:trHeight w:val="567" w:hRule="atLeast"/>
        </w:trPr>
        <w:tc>
          <w:tcPr>
            <w:tcW w:w="1578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579" w:type="dxa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本体費用</w:t>
            </w:r>
          </w:p>
        </w:tc>
        <w:tc>
          <w:tcPr>
            <w:tcW w:w="534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3990" w:firstLineChars="1900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円</w:t>
            </w:r>
          </w:p>
        </w:tc>
      </w:tr>
      <w:tr>
        <w:trPr>
          <w:trHeight w:val="567" w:hRule="atLeast"/>
        </w:trPr>
        <w:tc>
          <w:tcPr>
            <w:tcW w:w="1578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579" w:type="dxa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工事費用</w:t>
            </w:r>
          </w:p>
        </w:tc>
        <w:tc>
          <w:tcPr>
            <w:tcW w:w="534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3990" w:firstLineChars="1900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円</w:t>
            </w:r>
          </w:p>
        </w:tc>
      </w:tr>
      <w:tr>
        <w:trPr>
          <w:trHeight w:val="567" w:hRule="atLeast"/>
        </w:trPr>
        <w:tc>
          <w:tcPr>
            <w:tcW w:w="1578" w:type="dxa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宅内配管工事</w:t>
            </w:r>
          </w:p>
        </w:tc>
        <w:tc>
          <w:tcPr>
            <w:tcW w:w="157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工事費用</w:t>
            </w:r>
          </w:p>
        </w:tc>
        <w:tc>
          <w:tcPr>
            <w:tcW w:w="534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3990" w:firstLineChars="1900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円</w:t>
            </w:r>
          </w:p>
        </w:tc>
      </w:tr>
      <w:tr>
        <w:trPr>
          <w:trHeight w:val="567" w:hRule="atLeast"/>
        </w:trPr>
        <w:tc>
          <w:tcPr>
            <w:tcW w:w="1578" w:type="dxa"/>
            <w:vMerge w:val="restart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転換工事</w:t>
            </w:r>
          </w:p>
        </w:tc>
        <w:tc>
          <w:tcPr>
            <w:tcW w:w="1579" w:type="dxa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 w:eastAsia="ＭＳ 明朝"/>
                <w:color w:val="000000" w:themeColor="text1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18"/>
              </w:rPr>
              <w:t>単独浄化槽等</w:t>
            </w:r>
          </w:p>
          <w:p>
            <w:pPr>
              <w:pStyle w:val="0"/>
              <w:widowControl w:val="1"/>
              <w:jc w:val="distribute"/>
              <w:rPr>
                <w:rFonts w:hint="default" w:ascii="ＭＳ 明朝" w:hAnsi="ＭＳ 明朝" w:eastAsia="ＭＳ 明朝"/>
                <w:color w:val="000000" w:themeColor="text1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18"/>
              </w:rPr>
              <w:t>撤去費</w:t>
            </w:r>
          </w:p>
        </w:tc>
        <w:tc>
          <w:tcPr>
            <w:tcW w:w="534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3990" w:firstLineChars="1900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円</w:t>
            </w:r>
          </w:p>
        </w:tc>
      </w:tr>
      <w:tr>
        <w:trPr>
          <w:trHeight w:val="567" w:hRule="atLeast"/>
        </w:trPr>
        <w:tc>
          <w:tcPr>
            <w:tcW w:w="1578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579" w:type="dxa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 w:eastAsia="ＭＳ 明朝"/>
                <w:color w:val="000000" w:themeColor="text1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18"/>
              </w:rPr>
              <w:t>雨水貯留槽</w:t>
            </w:r>
          </w:p>
          <w:p>
            <w:pPr>
              <w:pStyle w:val="0"/>
              <w:widowControl w:val="1"/>
              <w:jc w:val="distribute"/>
              <w:rPr>
                <w:rFonts w:hint="default" w:ascii="ＭＳ 明朝" w:hAnsi="ＭＳ 明朝" w:eastAsia="ＭＳ 明朝"/>
                <w:color w:val="000000" w:themeColor="text1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18"/>
              </w:rPr>
              <w:t>改造費</w:t>
            </w:r>
          </w:p>
        </w:tc>
        <w:tc>
          <w:tcPr>
            <w:tcW w:w="534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3990" w:firstLineChars="1900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円</w:t>
            </w:r>
          </w:p>
        </w:tc>
      </w:tr>
      <w:tr>
        <w:trPr>
          <w:trHeight w:val="567" w:hRule="atLeast"/>
        </w:trPr>
        <w:tc>
          <w:tcPr>
            <w:tcW w:w="3157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その他補助対象外工事費</w:t>
            </w:r>
          </w:p>
        </w:tc>
        <w:tc>
          <w:tcPr>
            <w:tcW w:w="5347" w:type="dxa"/>
            <w:vAlign w:val="center"/>
          </w:tcPr>
          <w:p>
            <w:pPr>
              <w:pStyle w:val="0"/>
              <w:ind w:leftChars="0" w:firstLine="3986" w:firstLineChars="1898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</w:tr>
      <w:tr>
        <w:trPr>
          <w:trHeight w:val="567" w:hRule="atLeast"/>
        </w:trPr>
        <w:tc>
          <w:tcPr>
            <w:tcW w:w="3157" w:type="dxa"/>
            <w:gridSpan w:val="2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合計</w:t>
            </w:r>
          </w:p>
        </w:tc>
        <w:tc>
          <w:tcPr>
            <w:tcW w:w="534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　　　　　　　　　　　　　　　　　　　円</w:t>
            </w:r>
          </w:p>
        </w:tc>
      </w:tr>
    </w:tbl>
    <w:p>
      <w:pPr>
        <w:pStyle w:val="0"/>
        <w:widowControl w:val="1"/>
        <w:jc w:val="right"/>
        <w:rPr>
          <w:rFonts w:hint="default" w:ascii="ＭＳ 明朝" w:hAnsi="ＭＳ 明朝"/>
          <w:color w:val="000000" w:themeColor="text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 w:themeColor="text1"/>
          <w:sz w:val="21"/>
        </w:rPr>
      </w:pPr>
      <w:r>
        <w:rPr>
          <w:rFonts w:hint="eastAsia" w:ascii="ＭＳ 明朝" w:hAnsi="ＭＳ 明朝"/>
          <w:color w:val="000000" w:themeColor="text1"/>
        </w:rPr>
        <w:t>※　税抜き金額を記入</w:t>
      </w:r>
    </w:p>
    <w:p>
      <w:pPr>
        <w:pStyle w:val="0"/>
        <w:autoSpaceDE w:val="0"/>
        <w:autoSpaceDN w:val="0"/>
        <w:adjustRightInd w:val="0"/>
        <w:ind w:left="420" w:hanging="420" w:hangingChars="200"/>
        <w:jc w:val="left"/>
        <w:rPr>
          <w:rFonts w:hint="default" w:ascii="ＭＳ 明朝" w:hAnsi="ＭＳ 明朝"/>
          <w:color w:val="000000" w:themeColor="text1"/>
          <w:sz w:val="21"/>
        </w:rPr>
      </w:pPr>
      <w:r>
        <w:rPr>
          <w:rFonts w:hint="eastAsia" w:ascii="ＭＳ 明朝" w:hAnsi="ＭＳ 明朝"/>
          <w:color w:val="000000" w:themeColor="text1"/>
          <w:sz w:val="21"/>
        </w:rPr>
        <w:t>※　上記、左欄の「浄化槽設置工事」、「配管工事」、「転換工事」については補助対象工事費を記入し、その他工事費については「その他補助対象外工事費」に記入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color w:val="000000" w:themeColor="text1"/>
        </w:rPr>
      </w:pPr>
      <w:r>
        <w:rPr>
          <w:rFonts w:hint="eastAsia" w:ascii="ＭＳ 明朝" w:hAnsi="ＭＳ 明朝"/>
          <w:color w:val="000000" w:themeColor="text1"/>
          <w:sz w:val="21"/>
        </w:rPr>
        <w:t>※　</w:t>
      </w:r>
      <w:r>
        <w:rPr>
          <w:rFonts w:hint="eastAsia" w:ascii="ＭＳ 明朝" w:hAnsi="ＭＳ 明朝" w:eastAsia="ＭＳ 明朝"/>
          <w:color w:val="000000" w:themeColor="text1"/>
          <w:sz w:val="21"/>
          <w:u w:val="none" w:color="FF0000"/>
        </w:rPr>
        <w:t>増改築等に伴う配管工事、浸透ますの設置は補助対象外</w:t>
      </w:r>
      <w:bookmarkStart w:id="0" w:name="_GoBack"/>
      <w:bookmarkEnd w:id="0"/>
    </w:p>
    <w:sectPr>
      <w:pgSz w:w="11906" w:h="16838"/>
      <w:pgMar w:top="794" w:right="1418" w:bottom="567" w:left="1418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 (格子)1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339</TotalTime>
  <Pages>1</Pages>
  <Words>1</Words>
  <Characters>227</Characters>
  <Application>JUST Note</Application>
  <Lines>96</Lines>
  <Paragraphs>35</Paragraphs>
  <CharactersWithSpaces>313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板谷 盛明</dc:creator>
  <cp:lastModifiedBy>Administrator</cp:lastModifiedBy>
  <cp:lastPrinted>2026-03-11T07:13:42Z</cp:lastPrinted>
  <dcterms:created xsi:type="dcterms:W3CDTF">2020-03-30T09:01:00Z</dcterms:created>
  <dcterms:modified xsi:type="dcterms:W3CDTF">2026-03-13T09:11:06Z</dcterms:modified>
  <cp:revision>8</cp:revision>
</cp:coreProperties>
</file>