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　</w:t>
      </w:r>
      <w:r>
        <w:rPr>
          <w:rFonts w:hint="eastAsia"/>
        </w:rPr>
        <w:t>A4)(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ind w:right="230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30" w:firstLineChars="100"/>
        <w:jc w:val="left"/>
        <w:rPr>
          <w:rFonts w:hint="default"/>
        </w:rPr>
      </w:pPr>
      <w:r>
        <w:rPr>
          <w:rFonts w:hint="eastAsia"/>
        </w:rPr>
        <w:t>みどり市長　　　　　宛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910" w:firstLineChars="170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住　　所</w:t>
      </w:r>
      <w:r>
        <w:rPr>
          <w:rFonts w:hint="eastAsia"/>
        </w:rPr>
        <w:t>)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firstLine="3910" w:firstLineChars="170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氏　　名</w:t>
      </w:r>
      <w:r>
        <w:rPr>
          <w:rFonts w:hint="eastAsia"/>
        </w:rPr>
        <w:t>)</w:t>
      </w:r>
      <w:r>
        <w:rPr>
          <w:rFonts w:hint="eastAsia"/>
        </w:rPr>
        <w:t>　　　　　　　　　　　　　　　</w:t>
      </w:r>
      <w:bookmarkStart w:id="0" w:name="_GoBack"/>
      <w:bookmarkEnd w:id="0"/>
      <w:r>
        <w:rPr>
          <w:rFonts w:hint="eastAsia"/>
        </w:rPr>
        <w:t>印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firstLine="3910" w:firstLineChars="170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電話番号</w:t>
      </w:r>
      <w:r>
        <w:rPr>
          <w:rFonts w:hint="eastAsia"/>
        </w:rPr>
        <w:t>)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みどり市有害鳥獣対策事業費補助金変更申請書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年　　月　　日付で交付決定の通知を受けた事業について、内容を変更したいので、みどり市有害鳥獣対策事業費補助金交付要綱第</w:t>
      </w:r>
      <w:r>
        <w:rPr>
          <w:rFonts w:hint="eastAsia"/>
        </w:rPr>
        <w:t>6</w:t>
      </w:r>
      <w:r>
        <w:rPr>
          <w:rFonts w:hint="eastAsia"/>
        </w:rPr>
        <w:t>条の規定により、次のとおり申請します。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4599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3"/>
        <w:gridCol w:w="1065"/>
        <w:gridCol w:w="707"/>
        <w:gridCol w:w="2340"/>
        <w:gridCol w:w="2621"/>
      </w:tblGrid>
      <w:tr>
        <w:trPr/>
        <w:tc>
          <w:tcPr>
            <w:tcW w:w="110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1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□侵入防止事業　　　　　　□追払事業</w:t>
            </w:r>
          </w:p>
        </w:tc>
      </w:tr>
      <w:tr>
        <w:trPr/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□侵入防止事業　　　　　　□追払事業</w:t>
            </w:r>
          </w:p>
        </w:tc>
      </w:tr>
      <w:tr>
        <w:trPr/>
        <w:tc>
          <w:tcPr>
            <w:tcW w:w="110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1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55" w:hRule="atLeast"/>
        </w:trPr>
        <w:tc>
          <w:tcPr>
            <w:tcW w:w="110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1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76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76" w:hRule="atLeast"/>
        </w:trPr>
        <w:tc>
          <w:tcPr>
            <w:tcW w:w="110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894" w:type="pct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76" w:hRule="atLeast"/>
        </w:trPr>
        <w:tc>
          <w:tcPr>
            <w:tcW w:w="110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16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金　　　　　円</w:t>
            </w:r>
          </w:p>
        </w:tc>
      </w:tr>
      <w:tr>
        <w:trPr>
          <w:trHeight w:val="276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6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金　　　　　円</w:t>
            </w:r>
          </w:p>
        </w:tc>
      </w:tr>
      <w:tr>
        <w:trPr>
          <w:trHeight w:val="215" w:hRule="atLeast"/>
        </w:trPr>
        <w:tc>
          <w:tcPr>
            <w:tcW w:w="110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16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金　　　　　円</w:t>
            </w:r>
          </w:p>
        </w:tc>
      </w:tr>
      <w:tr>
        <w:trPr>
          <w:trHeight w:val="215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6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278" w:type="pct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金　　　　　円</w:t>
            </w:r>
          </w:p>
        </w:tc>
      </w:tr>
      <w:tr>
        <w:trPr>
          <w:trHeight w:val="60" w:hRule="atLeast"/>
        </w:trPr>
        <w:tc>
          <w:tcPr>
            <w:tcW w:w="1106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事業経費</w:t>
            </w:r>
          </w:p>
        </w:tc>
        <w:tc>
          <w:tcPr>
            <w:tcW w:w="1025" w:type="pct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購入器材</w:t>
            </w:r>
          </w:p>
        </w:tc>
        <w:tc>
          <w:tcPr>
            <w:tcW w:w="1353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当初予算額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1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変更予算額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7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5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53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16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5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53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16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5" w:type="pct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53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16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5" w:type="pct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53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16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1106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5" w:type="pct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53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16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72" w:hRule="atLeast"/>
        </w:trPr>
        <w:tc>
          <w:tcPr>
            <w:tcW w:w="1106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894" w:type="pct"/>
            <w:gridSpan w:val="4"/>
            <w:vAlign w:val="top"/>
          </w:tcPr>
          <w:p>
            <w:pPr>
              <w:pStyle w:val="0"/>
              <w:ind w:firstLine="230" w:firstLineChars="100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4</Words>
  <Characters>253</Characters>
  <Application>JUST Note</Application>
  <Lines>270</Lines>
  <Paragraphs>37</Paragraphs>
  <Company>みどり市役所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2019-09-13T04:52:00Z</cp:lastPrinted>
  <dcterms:created xsi:type="dcterms:W3CDTF">2014-03-20T08:18:00Z</dcterms:created>
  <dcterms:modified xsi:type="dcterms:W3CDTF">2020-05-27T06:05:09Z</dcterms:modified>
  <cp:revision>17</cp:revision>
</cp:coreProperties>
</file>