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w:t>
      </w:r>
      <w:r>
        <w:rPr>
          <w:rFonts w:hint="eastAsia"/>
          <w:color w:val="000000" w:themeColor="text1"/>
        </w:rPr>
        <w:t>1</w:t>
      </w:r>
      <w:r>
        <w:rPr>
          <w:rFonts w:hint="eastAsia"/>
          <w:color w:val="000000" w:themeColor="text1"/>
        </w:rPr>
        <w:t>号</w:t>
      </w:r>
      <w:r>
        <w:rPr>
          <w:rFonts w:hint="eastAsia"/>
          <w:color w:val="000000" w:themeColor="text1"/>
        </w:rPr>
        <w:t>(</w:t>
      </w:r>
      <w:r>
        <w:rPr>
          <w:rFonts w:hint="eastAsia"/>
          <w:color w:val="000000" w:themeColor="text1"/>
        </w:rPr>
        <w:t>規格</w:t>
      </w:r>
      <w:r>
        <w:rPr>
          <w:rFonts w:hint="eastAsia"/>
          <w:color w:val="000000" w:themeColor="text1"/>
        </w:rPr>
        <w:t xml:space="preserve"> A4)(</w:t>
      </w:r>
      <w:r>
        <w:rPr>
          <w:rFonts w:hint="eastAsia"/>
          <w:color w:val="000000" w:themeColor="text1"/>
        </w:rPr>
        <w:t>第</w:t>
      </w:r>
      <w:r>
        <w:rPr>
          <w:rFonts w:hint="eastAsia"/>
          <w:color w:val="000000" w:themeColor="text1"/>
        </w:rPr>
        <w:t>2</w:t>
      </w:r>
      <w:r>
        <w:rPr>
          <w:rFonts w:hint="eastAsia"/>
          <w:color w:val="000000" w:themeColor="text1"/>
        </w:rPr>
        <w:t>条関係</w:t>
      </w:r>
      <w:r>
        <w:rPr>
          <w:rFonts w:hint="eastAsia"/>
          <w:color w:val="000000" w:themeColor="text1"/>
        </w:rPr>
        <w:t>)</w:t>
      </w:r>
    </w:p>
    <w:p>
      <w:pPr>
        <w:pStyle w:val="0"/>
        <w:ind w:left="230" w:hanging="230" w:hangingChars="10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令</w:t>
      </w:r>
      <w:r>
        <w:rPr>
          <w:rFonts w:hint="eastAsia"/>
          <w:color w:val="000000" w:themeColor="text1"/>
        </w:rPr>
        <w:t>3</w:t>
      </w:r>
      <w:r>
        <w:rPr>
          <w:rFonts w:hint="eastAsia"/>
          <w:color w:val="000000" w:themeColor="text1"/>
        </w:rPr>
        <w:t>告示</w:t>
      </w:r>
      <w:r>
        <w:rPr>
          <w:rFonts w:hint="eastAsia"/>
          <w:color w:val="000000" w:themeColor="text1"/>
        </w:rPr>
        <w:t>24</w:t>
      </w:r>
      <w:r>
        <w:rPr>
          <w:rFonts w:hint="eastAsia"/>
          <w:color w:val="000000" w:themeColor="text1"/>
        </w:rPr>
        <w:t>・全改、令</w:t>
      </w:r>
      <w:r>
        <w:rPr>
          <w:rFonts w:hint="eastAsia"/>
          <w:color w:val="000000" w:themeColor="text1"/>
        </w:rPr>
        <w:t>3</w:t>
      </w:r>
      <w:r>
        <w:rPr>
          <w:rFonts w:hint="eastAsia"/>
          <w:color w:val="000000" w:themeColor="text1"/>
        </w:rPr>
        <w:t>告示</w:t>
      </w:r>
      <w:r>
        <w:rPr>
          <w:rFonts w:hint="eastAsia"/>
          <w:color w:val="000000" w:themeColor="text1"/>
        </w:rPr>
        <w:t>25</w:t>
      </w:r>
      <w:r>
        <w:rPr>
          <w:rFonts w:hint="eastAsia"/>
          <w:color w:val="000000" w:themeColor="text1"/>
        </w:rPr>
        <w:t>・令</w:t>
      </w:r>
      <w:r>
        <w:rPr>
          <w:rFonts w:hint="eastAsia"/>
          <w:color w:val="000000" w:themeColor="text1"/>
        </w:rPr>
        <w:t>7</w:t>
      </w:r>
      <w:r>
        <w:rPr>
          <w:rFonts w:hint="eastAsia"/>
          <w:color w:val="000000" w:themeColor="text1"/>
        </w:rPr>
        <w:t>告示</w:t>
      </w:r>
      <w:r>
        <w:rPr>
          <w:rFonts w:hint="eastAsia"/>
          <w:color w:val="000000" w:themeColor="text1"/>
        </w:rPr>
        <w:t>120</w:t>
      </w:r>
      <w:r>
        <w:rPr>
          <w:rFonts w:hint="eastAsia"/>
          <w:color w:val="000000" w:themeColor="text1"/>
        </w:rPr>
        <w:t>・一部改正</w:t>
      </w:r>
      <w:r>
        <w:rPr>
          <w:rFonts w:hint="eastAsia"/>
          <w:color w:val="000000" w:themeColor="text1"/>
        </w:rPr>
        <w:t>)</w:t>
      </w:r>
    </w:p>
    <w:p>
      <w:pPr>
        <w:pStyle w:val="0"/>
        <w:rPr>
          <w:rFonts w:hint="default"/>
          <w:color w:val="000000" w:themeColor="text1"/>
        </w:rPr>
      </w:pPr>
    </w:p>
    <w:p>
      <w:pPr>
        <w:pStyle w:val="0"/>
        <w:spacing w:line="0" w:lineRule="atLeast"/>
        <w:jc w:val="center"/>
        <w:rPr>
          <w:rFonts w:hint="default" w:asciiTheme="minorEastAsia" w:hAnsiTheme="minorEastAsia"/>
          <w:color w:val="000000" w:themeColor="text1"/>
        </w:rPr>
      </w:pPr>
      <w:r>
        <w:rPr>
          <w:rFonts w:hint="eastAsia" w:asciiTheme="minorEastAsia" w:hAnsiTheme="minorEastAsia"/>
          <w:color w:val="000000" w:themeColor="text1"/>
        </w:rPr>
        <w:t>工事請負契約書</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w:t>
      </w:r>
      <w:r>
        <w:rPr>
          <w:rFonts w:hint="eastAsia" w:asciiTheme="minorEastAsia" w:hAnsiTheme="minorEastAsia"/>
          <w:color w:val="000000" w:themeColor="text1"/>
          <w:spacing w:val="107"/>
          <w:fitText w:val="1150" w:id="1"/>
        </w:rPr>
        <w:t>工事</w:t>
      </w:r>
      <w:r>
        <w:rPr>
          <w:rFonts w:hint="eastAsia" w:asciiTheme="minorEastAsia" w:hAnsiTheme="minorEastAsia"/>
          <w:color w:val="000000" w:themeColor="text1"/>
          <w:spacing w:val="1"/>
          <w:fitText w:val="1150" w:id="1"/>
        </w:rPr>
        <w:t>名</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spacing w:val="31"/>
          <w:fitText w:val="1150" w:id="2"/>
        </w:rPr>
        <w:t>工事場</w:t>
      </w:r>
      <w:r>
        <w:rPr>
          <w:rFonts w:hint="eastAsia" w:asciiTheme="minorEastAsia" w:hAnsiTheme="minorEastAsia"/>
          <w:color w:val="000000" w:themeColor="text1"/>
          <w:spacing w:val="2"/>
          <w:fitText w:val="1150" w:id="2"/>
        </w:rPr>
        <w:t>所</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w:t>
      </w:r>
      <w:r>
        <w:rPr>
          <w:rFonts w:hint="eastAsia" w:asciiTheme="minorEastAsia" w:hAnsiTheme="minorEastAsia"/>
          <w:color w:val="000000" w:themeColor="text1"/>
          <w:spacing w:val="335"/>
          <w:fitText w:val="1150" w:id="3"/>
        </w:rPr>
        <w:t>工</w:t>
      </w:r>
      <w:r>
        <w:rPr>
          <w:rFonts w:hint="eastAsia" w:asciiTheme="minorEastAsia" w:hAnsiTheme="minorEastAsia"/>
          <w:color w:val="000000" w:themeColor="text1"/>
          <w:fitText w:val="1150" w:id="3"/>
        </w:rPr>
        <w:t>期</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日から</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年　　月　　日まで</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工事を施工しない日</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工事を施工しない時間帯</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sz w:val="16"/>
        </w:rPr>
        <w:t>〔注〕　工事を施工しない日又は時間帯を定めない場合は削除する。</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請負代金額　　　金　　　　　　　　　　　　円</w:t>
      </w:r>
    </w:p>
    <w:p>
      <w:pPr>
        <w:pStyle w:val="0"/>
        <w:spacing w:line="0" w:lineRule="atLeast"/>
        <w:ind w:firstLine="460" w:firstLineChars="2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うち取引に係る消費税及び地方消費税額金　　　　　　　　　　円</w:t>
      </w:r>
      <w:r>
        <w:rPr>
          <w:rFonts w:hint="eastAsia" w:asciiTheme="minorEastAsia" w:hAnsiTheme="minorEastAsia"/>
          <w:color w:val="000000" w:themeColor="text1"/>
        </w:rPr>
        <w:t>)</w:t>
      </w:r>
    </w:p>
    <w:p>
      <w:pPr>
        <w:pStyle w:val="0"/>
        <w:spacing w:line="0" w:lineRule="atLeast"/>
        <w:rPr>
          <w:rFonts w:hint="default" w:asciiTheme="minorEastAsia" w:hAnsiTheme="minorEastAsia"/>
          <w:color w:val="000000" w:themeColor="text1"/>
          <w:sz w:val="16"/>
        </w:rPr>
      </w:pPr>
      <w:r>
        <w:rPr>
          <w:rFonts w:hint="eastAsia" w:asciiTheme="minorEastAsia" w:hAnsiTheme="minorEastAsia"/>
          <w:color w:val="000000" w:themeColor="text1"/>
        </w:rPr>
        <w:t>　</w:t>
      </w:r>
      <w:r>
        <w:rPr>
          <w:rFonts w:hint="eastAsia" w:asciiTheme="minorEastAsia" w:hAnsiTheme="minorEastAsia"/>
          <w:color w:val="000000" w:themeColor="text1"/>
          <w:sz w:val="16"/>
        </w:rPr>
        <w:t>〔注〕　</w:t>
      </w:r>
      <w:r>
        <w:rPr>
          <w:rFonts w:hint="eastAsia" w:asciiTheme="minorEastAsia" w:hAnsiTheme="minorEastAsia"/>
          <w:color w:val="000000" w:themeColor="text1"/>
          <w:sz w:val="16"/>
        </w:rPr>
        <w:t>(</w:t>
      </w:r>
      <w:r>
        <w:rPr>
          <w:rFonts w:hint="eastAsia" w:asciiTheme="minorEastAsia" w:hAnsiTheme="minorEastAsia"/>
          <w:color w:val="000000" w:themeColor="text1"/>
          <w:sz w:val="16"/>
        </w:rPr>
        <w:t>　</w:t>
      </w:r>
      <w:r>
        <w:rPr>
          <w:rFonts w:hint="eastAsia" w:asciiTheme="minorEastAsia" w:hAnsiTheme="minorEastAsia"/>
          <w:color w:val="000000" w:themeColor="text1"/>
          <w:sz w:val="16"/>
        </w:rPr>
        <w:t>)</w:t>
      </w:r>
      <w:r>
        <w:rPr>
          <w:rFonts w:hint="eastAsia" w:asciiTheme="minorEastAsia" w:hAnsiTheme="minorEastAsia"/>
          <w:color w:val="000000" w:themeColor="text1"/>
          <w:sz w:val="16"/>
        </w:rPr>
        <w:t>の部分は、受注者が課税事業者である場合に記載する。</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契約保証金　　　免除</w:t>
      </w:r>
      <w:r>
        <w:rPr>
          <w:rFonts w:hint="eastAsia" w:asciiTheme="minorEastAsia" w:hAnsiTheme="minorEastAsia"/>
          <w:color w:val="000000" w:themeColor="text1"/>
        </w:rPr>
        <w:t>[</w:t>
      </w: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　金　　　　　　　　　　　円</w:t>
      </w:r>
    </w:p>
    <w:p>
      <w:pPr>
        <w:pStyle w:val="0"/>
        <w:spacing w:line="0" w:lineRule="atLeast"/>
        <w:rPr>
          <w:rFonts w:hint="default" w:asciiTheme="minorEastAsia" w:hAnsiTheme="minorEastAsia"/>
          <w:color w:val="000000" w:themeColor="text1"/>
        </w:rPr>
      </w:pPr>
    </w:p>
    <w:p>
      <w:pPr>
        <w:pStyle w:val="0"/>
        <w:spacing w:line="0" w:lineRule="atLeast"/>
        <w:rPr>
          <w:rFonts w:hint="eastAsia"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建設発生土の搬出先等</w:t>
      </w:r>
    </w:p>
    <w:p>
      <w:pPr>
        <w:pStyle w:val="0"/>
        <w:spacing w:line="0" w:lineRule="atLeast"/>
        <w:ind w:left="714" w:leftChars="68" w:hanging="558" w:hangingChars="372"/>
        <w:rPr>
          <w:rFonts w:hint="eastAsia" w:asciiTheme="minorEastAsia" w:hAnsiTheme="minorEastAsia"/>
          <w:color w:val="000000" w:themeColor="text1"/>
        </w:rPr>
      </w:pPr>
      <w:r>
        <w:rPr>
          <w:rFonts w:hint="eastAsia" w:asciiTheme="minorEastAsia" w:hAnsiTheme="minorEastAsia"/>
          <w:color w:val="000000" w:themeColor="text1"/>
          <w:sz w:val="16"/>
        </w:rPr>
        <w:t>〔注〕　当該工事に伴い工事現場から建設発生土を搬出する予定である場合は、「建設発生土の搬出先については仕様書に定めるとおり」と記入し、仕様書に建設発生土の搬出先の名称及び所在地を定める。なお、この工事が資源の有効な利用の促進に関する法律</w:t>
      </w:r>
      <w:r>
        <w:rPr>
          <w:rFonts w:hint="eastAsia" w:asciiTheme="minorEastAsia" w:hAnsiTheme="minorEastAsia"/>
          <w:color w:val="000000" w:themeColor="text1"/>
          <w:sz w:val="16"/>
        </w:rPr>
        <w:t>(</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3</w:t>
      </w:r>
      <w:r>
        <w:rPr>
          <w:rFonts w:hint="eastAsia" w:asciiTheme="minorEastAsia" w:hAnsiTheme="minorEastAsia"/>
          <w:color w:val="000000" w:themeColor="text1"/>
          <w:sz w:val="16"/>
        </w:rPr>
        <w:t>年法律第</w:t>
      </w:r>
      <w:r>
        <w:rPr>
          <w:rFonts w:hint="eastAsia" w:asciiTheme="minorEastAsia" w:hAnsiTheme="minorEastAsia"/>
          <w:color w:val="000000" w:themeColor="text1"/>
          <w:sz w:val="16"/>
        </w:rPr>
        <w:t>48</w:t>
      </w:r>
      <w:r>
        <w:rPr>
          <w:rFonts w:hint="eastAsia" w:asciiTheme="minorEastAsia" w:hAnsiTheme="minorEastAsia"/>
          <w:color w:val="000000" w:themeColor="text1"/>
          <w:sz w:val="16"/>
        </w:rPr>
        <w:t>号</w:t>
      </w:r>
      <w:r>
        <w:rPr>
          <w:rFonts w:hint="eastAsia" w:asciiTheme="minorEastAsia" w:hAnsiTheme="minorEastAsia"/>
          <w:color w:val="000000" w:themeColor="text1"/>
          <w:sz w:val="16"/>
        </w:rPr>
        <w:t>)</w:t>
      </w:r>
      <w:r>
        <w:rPr>
          <w:rFonts w:hint="eastAsia" w:asciiTheme="minorEastAsia" w:hAnsiTheme="minorEastAsia"/>
          <w:color w:val="000000" w:themeColor="text1"/>
          <w:sz w:val="16"/>
        </w:rPr>
        <w:t>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pPr>
        <w:pStyle w:val="0"/>
        <w:spacing w:line="0" w:lineRule="atLeast"/>
        <w:rPr>
          <w:rFonts w:hint="eastAsia" w:asciiTheme="minorEastAsia" w:hAnsiTheme="minorEastAsia"/>
          <w:color w:val="000000" w:themeColor="text1"/>
        </w:rPr>
      </w:pPr>
    </w:p>
    <w:p>
      <w:pPr>
        <w:pStyle w:val="0"/>
        <w:spacing w:line="0" w:lineRule="atLeast"/>
        <w:rPr>
          <w:rFonts w:hint="eastAsia"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解体工事に要する費用等</w:t>
      </w:r>
    </w:p>
    <w:p>
      <w:pPr>
        <w:pStyle w:val="0"/>
        <w:spacing w:line="0" w:lineRule="atLeast"/>
        <w:ind w:left="728" w:leftChars="68" w:hanging="572" w:hangingChars="381"/>
        <w:rPr>
          <w:rFonts w:hint="default" w:asciiTheme="minorEastAsia" w:hAnsiTheme="minorEastAsia"/>
          <w:color w:val="000000" w:themeColor="text1"/>
        </w:rPr>
      </w:pPr>
      <w:r>
        <w:rPr>
          <w:rFonts w:hint="eastAsia" w:asciiTheme="minorEastAsia" w:hAnsiTheme="minorEastAsia"/>
          <w:color w:val="000000" w:themeColor="text1"/>
          <w:sz w:val="16"/>
        </w:rPr>
        <w:t>〔注〕　当該工事が、建設工事に係る資材の再資源化等に関する法律</w:t>
      </w:r>
      <w:r>
        <w:rPr>
          <w:rFonts w:hint="eastAsia" w:asciiTheme="minorEastAsia" w:hAnsiTheme="minorEastAsia"/>
          <w:color w:val="000000" w:themeColor="text1"/>
          <w:sz w:val="16"/>
        </w:rPr>
        <w:t>(</w:t>
      </w:r>
      <w:r>
        <w:rPr>
          <w:rFonts w:hint="eastAsia" w:asciiTheme="minorEastAsia" w:hAnsiTheme="minorEastAsia"/>
          <w:color w:val="000000" w:themeColor="text1"/>
          <w:sz w:val="16"/>
        </w:rPr>
        <w:t>平成</w:t>
      </w:r>
      <w:r>
        <w:rPr>
          <w:rFonts w:hint="eastAsia" w:asciiTheme="minorEastAsia" w:hAnsiTheme="minorEastAsia"/>
          <w:color w:val="000000" w:themeColor="text1"/>
          <w:sz w:val="16"/>
        </w:rPr>
        <w:t>12</w:t>
      </w:r>
      <w:r>
        <w:rPr>
          <w:rFonts w:hint="eastAsia" w:asciiTheme="minorEastAsia" w:hAnsiTheme="minorEastAsia"/>
          <w:color w:val="000000" w:themeColor="text1"/>
          <w:sz w:val="16"/>
        </w:rPr>
        <w:t>年法律第</w:t>
      </w:r>
      <w:r>
        <w:rPr>
          <w:rFonts w:hint="eastAsia" w:asciiTheme="minorEastAsia" w:hAnsiTheme="minorEastAsia"/>
          <w:color w:val="000000" w:themeColor="text1"/>
          <w:sz w:val="16"/>
        </w:rPr>
        <w:t>104</w:t>
      </w:r>
      <w:r>
        <w:rPr>
          <w:rFonts w:hint="eastAsia" w:asciiTheme="minorEastAsia" w:hAnsiTheme="minorEastAsia"/>
          <w:color w:val="000000" w:themeColor="text1"/>
          <w:sz w:val="16"/>
        </w:rPr>
        <w:t>号</w:t>
      </w:r>
      <w:r>
        <w:rPr>
          <w:rFonts w:hint="eastAsia" w:asciiTheme="minorEastAsia" w:hAnsiTheme="minorEastAsia"/>
          <w:color w:val="000000" w:themeColor="text1"/>
          <w:sz w:val="16"/>
        </w:rPr>
        <w:t>)</w:t>
      </w:r>
      <w:r>
        <w:rPr>
          <w:rFonts w:hint="eastAsia" w:asciiTheme="minorEastAsia" w:hAnsiTheme="minorEastAsia"/>
          <w:color w:val="000000" w:themeColor="text1"/>
          <w:sz w:val="16"/>
        </w:rPr>
        <w:t>第</w:t>
      </w:r>
      <w:r>
        <w:rPr>
          <w:rFonts w:hint="eastAsia" w:asciiTheme="minorEastAsia" w:hAnsiTheme="minorEastAsia"/>
          <w:color w:val="000000" w:themeColor="text1"/>
          <w:sz w:val="16"/>
        </w:rPr>
        <w:t>9</w:t>
      </w:r>
      <w:r>
        <w:rPr>
          <w:rFonts w:hint="eastAsia" w:asciiTheme="minorEastAsia" w:hAnsiTheme="minorEastAsia"/>
          <w:color w:val="000000" w:themeColor="text1"/>
          <w:sz w:val="16"/>
        </w:rPr>
        <w:t>条第</w:t>
      </w:r>
      <w:r>
        <w:rPr>
          <w:rFonts w:hint="eastAsia" w:asciiTheme="minorEastAsia" w:hAnsiTheme="minorEastAsia"/>
          <w:color w:val="000000" w:themeColor="text1"/>
          <w:sz w:val="16"/>
        </w:rPr>
        <w:t>1</w:t>
      </w:r>
      <w:r>
        <w:rPr>
          <w:rFonts w:hint="eastAsia" w:asciiTheme="minorEastAsia" w:hAnsiTheme="minorEastAsia"/>
          <w:color w:val="000000" w:themeColor="text1"/>
          <w:sz w:val="16"/>
        </w:rPr>
        <w:t>項に規定する対象建設工事の場合は、</w:t>
      </w:r>
      <w:r>
        <w:rPr>
          <w:rFonts w:hint="eastAsia" w:asciiTheme="minorEastAsia" w:hAnsiTheme="minorEastAsia"/>
          <w:color w:val="000000" w:themeColor="text1"/>
          <w:sz w:val="16"/>
        </w:rPr>
        <w:t>(1)</w:t>
      </w:r>
      <w:r>
        <w:rPr>
          <w:rFonts w:hint="eastAsia" w:asciiTheme="minorEastAsia" w:hAnsiTheme="minorEastAsia"/>
          <w:color w:val="000000" w:themeColor="text1"/>
          <w:sz w:val="16"/>
        </w:rPr>
        <w:t>解体工事に要する費用、</w:t>
      </w:r>
      <w:r>
        <w:rPr>
          <w:rFonts w:hint="eastAsia" w:asciiTheme="minorEastAsia" w:hAnsiTheme="minorEastAsia"/>
          <w:color w:val="000000" w:themeColor="text1"/>
          <w:sz w:val="16"/>
        </w:rPr>
        <w:t>(2)</w:t>
      </w:r>
      <w:r>
        <w:rPr>
          <w:rFonts w:hint="eastAsia" w:asciiTheme="minorEastAsia" w:hAnsiTheme="minorEastAsia"/>
          <w:color w:val="000000" w:themeColor="text1"/>
          <w:sz w:val="16"/>
        </w:rPr>
        <w:t>再資源化等に要する費用、</w:t>
      </w:r>
      <w:r>
        <w:rPr>
          <w:rFonts w:hint="eastAsia" w:asciiTheme="minorEastAsia" w:hAnsiTheme="minorEastAsia"/>
          <w:color w:val="000000" w:themeColor="text1"/>
          <w:sz w:val="16"/>
        </w:rPr>
        <w:t>(3)</w:t>
      </w:r>
      <w:r>
        <w:rPr>
          <w:rFonts w:hint="eastAsia" w:asciiTheme="minorEastAsia" w:hAnsiTheme="minorEastAsia"/>
          <w:color w:val="000000" w:themeColor="text1"/>
          <w:sz w:val="16"/>
        </w:rPr>
        <w:t>分別解体等の方法、</w:t>
      </w:r>
      <w:r>
        <w:rPr>
          <w:rFonts w:hint="eastAsia" w:asciiTheme="minorEastAsia" w:hAnsiTheme="minorEastAsia"/>
          <w:color w:val="000000" w:themeColor="text1"/>
          <w:sz w:val="16"/>
        </w:rPr>
        <w:t>(4)</w:t>
      </w:r>
      <w:r>
        <w:rPr>
          <w:rFonts w:hint="eastAsia" w:asciiTheme="minorEastAsia" w:hAnsiTheme="minorEastAsia"/>
          <w:color w:val="000000" w:themeColor="text1"/>
          <w:sz w:val="16"/>
        </w:rPr>
        <w:t>再資源化等をする施設の名称及び所在地についてそれぞれ記入する。</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上記の工事について、発注者と受注者とは、各々対等な立場における合意に基づいて、別添の各条項によって公正な請負契約を締結し、信義に従って誠実にこれを履行するものとする。</w:t>
      </w: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また、受注者が共同企業体を結成している場合には、受注者は、別紙の共同企業体協定書により契約書記載の工事を共同連帯して請け負う。本契約書の証として本書</w:t>
      </w:r>
      <w:r>
        <w:rPr>
          <w:rFonts w:hint="eastAsia" w:asciiTheme="minorEastAsia" w:hAnsiTheme="minorEastAsia"/>
          <w:color w:val="000000" w:themeColor="text1"/>
        </w:rPr>
        <w:t>2</w:t>
      </w:r>
      <w:r>
        <w:rPr>
          <w:rFonts w:hint="eastAsia" w:asciiTheme="minorEastAsia" w:hAnsiTheme="minorEastAsia"/>
          <w:color w:val="000000" w:themeColor="text1"/>
        </w:rPr>
        <w:t>通を作成し、発注者及び受注者が記名押印の上、各自</w:t>
      </w:r>
      <w:r>
        <w:rPr>
          <w:rFonts w:hint="eastAsia" w:asciiTheme="minorEastAsia" w:hAnsiTheme="minorEastAsia"/>
          <w:color w:val="000000" w:themeColor="text1"/>
        </w:rPr>
        <w:t>1</w:t>
      </w:r>
      <w:r>
        <w:rPr>
          <w:rFonts w:hint="eastAsia" w:asciiTheme="minorEastAsia" w:hAnsiTheme="minorEastAsia"/>
          <w:color w:val="000000" w:themeColor="text1"/>
        </w:rPr>
        <w:t>通を保有する。</w:t>
      </w:r>
    </w:p>
    <w:p>
      <w:pPr>
        <w:pStyle w:val="0"/>
        <w:spacing w:line="0" w:lineRule="atLeast"/>
        <w:rPr>
          <w:rFonts w:hint="default" w:asciiTheme="minorEastAsia" w:hAnsiTheme="minorEastAsia"/>
          <w:color w:val="000000" w:themeColor="text1"/>
        </w:rPr>
      </w:pPr>
    </w:p>
    <w:p>
      <w:pPr>
        <w:pStyle w:val="0"/>
        <w:spacing w:line="0" w:lineRule="atLeast"/>
        <w:ind w:right="2284" w:rightChars="993" w:firstLine="1150" w:firstLineChars="500"/>
        <w:rPr>
          <w:rFonts w:hint="default" w:asciiTheme="minorEastAsia" w:hAnsiTheme="minorEastAsia"/>
          <w:color w:val="000000" w:themeColor="text1"/>
        </w:rPr>
      </w:pPr>
      <w:r>
        <w:rPr>
          <w:rFonts w:hint="eastAsia" w:asciiTheme="minorEastAsia" w:hAnsiTheme="minorEastAsia"/>
          <w:color w:val="000000" w:themeColor="text1"/>
        </w:rPr>
        <w:t>年　　月　　日</w:t>
      </w:r>
    </w:p>
    <w:p>
      <w:pPr>
        <w:pStyle w:val="0"/>
        <w:spacing w:line="0" w:lineRule="atLeast"/>
        <w:rPr>
          <w:rFonts w:hint="default" w:asciiTheme="minorEastAsia" w:hAnsiTheme="minorEastAsia"/>
          <w:color w:val="000000" w:themeColor="text1"/>
        </w:rPr>
      </w:pPr>
    </w:p>
    <w:p>
      <w:pPr>
        <w:pStyle w:val="0"/>
        <w:spacing w:line="0" w:lineRule="atLeast"/>
        <w:ind w:firstLine="1150" w:firstLineChars="500"/>
        <w:rPr>
          <w:rFonts w:hint="default" w:asciiTheme="minorEastAsia" w:hAnsiTheme="minorEastAsia"/>
          <w:color w:val="000000" w:themeColor="text1"/>
        </w:rPr>
      </w:pPr>
      <w:r>
        <w:rPr>
          <w:rFonts w:hint="eastAsia" w:asciiTheme="minorEastAsia" w:hAnsiTheme="minorEastAsia"/>
          <w:color w:val="000000" w:themeColor="text1"/>
        </w:rPr>
        <w:t>発注者　　住　　　　所</w:t>
      </w:r>
    </w:p>
    <w:p>
      <w:pPr>
        <w:pStyle w:val="0"/>
        <w:spacing w:line="0" w:lineRule="atLeast"/>
        <w:ind w:firstLine="1150" w:firstLineChars="500"/>
        <w:rPr>
          <w:rFonts w:hint="default" w:asciiTheme="minorEastAsia" w:hAnsiTheme="minorEastAsia"/>
          <w:color w:val="000000" w:themeColor="text1"/>
        </w:rPr>
      </w:pP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氏　　　　名　　　　　　　　　　　　　　　　　　　印</w:t>
      </w: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p>
    <w:p>
      <w:pPr>
        <w:pStyle w:val="0"/>
        <w:spacing w:line="0" w:lineRule="atLeast"/>
        <w:rPr>
          <w:rFonts w:hint="default" w:asciiTheme="minorEastAsia" w:hAnsiTheme="minorEastAsia"/>
          <w:color w:val="000000" w:themeColor="text1"/>
        </w:rPr>
      </w:pPr>
      <w:r>
        <w:rPr>
          <w:rFonts w:hint="eastAsia" w:asciiTheme="minorEastAsia" w:hAnsiTheme="minorEastAsia"/>
          <w:color w:val="000000" w:themeColor="text1"/>
        </w:rPr>
        <w:t>　　　　　受注者　　所　</w:t>
      </w:r>
      <w:r>
        <w:rPr>
          <w:rFonts w:hint="eastAsia" w:asciiTheme="minorEastAsia" w:hAnsiTheme="minorEastAsia"/>
          <w:color w:val="000000" w:themeColor="text1"/>
        </w:rPr>
        <w:t xml:space="preserve"> </w:t>
      </w:r>
      <w:r>
        <w:rPr>
          <w:rFonts w:hint="eastAsia" w:asciiTheme="minorEastAsia" w:hAnsiTheme="minorEastAsia"/>
          <w:color w:val="000000" w:themeColor="text1"/>
        </w:rPr>
        <w:t>在</w:t>
      </w:r>
      <w:r>
        <w:rPr>
          <w:rFonts w:hint="eastAsia" w:asciiTheme="minorEastAsia" w:hAnsiTheme="minorEastAsia"/>
          <w:color w:val="000000" w:themeColor="text1"/>
        </w:rPr>
        <w:t xml:space="preserve"> </w:t>
      </w:r>
      <w:r>
        <w:rPr>
          <w:rFonts w:hint="eastAsia" w:asciiTheme="minorEastAsia" w:hAnsiTheme="minorEastAsia"/>
          <w:color w:val="000000" w:themeColor="text1"/>
        </w:rPr>
        <w:t>　地</w:t>
      </w: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商号又は名称</w:t>
      </w:r>
    </w:p>
    <w:p>
      <w:pPr>
        <w:pStyle w:val="0"/>
        <w:spacing w:line="0" w:lineRule="atLeast"/>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代表者の氏名　　　　　　　　　　　　　　　　　　　印</w:t>
      </w:r>
    </w:p>
    <w:p>
      <w:pPr>
        <w:pStyle w:val="0"/>
        <w:spacing w:line="0" w:lineRule="atLeast"/>
        <w:ind w:firstLine="2300" w:firstLineChars="1000"/>
        <w:rPr>
          <w:rFonts w:hint="default" w:asciiTheme="minorEastAsia" w:hAnsiTheme="minorEastAsia"/>
          <w:color w:val="000000" w:themeColor="text1"/>
        </w:rPr>
      </w:pPr>
    </w:p>
    <w:p>
      <w:pPr>
        <w:pStyle w:val="0"/>
        <w:spacing w:line="0" w:lineRule="atLeast"/>
        <w:ind w:left="600" w:hanging="600" w:hangingChars="400"/>
        <w:rPr>
          <w:rFonts w:hint="default" w:asciiTheme="minorEastAsia" w:hAnsiTheme="minorEastAsia"/>
          <w:color w:val="000000" w:themeColor="text1"/>
          <w:sz w:val="16"/>
        </w:rPr>
      </w:pPr>
      <w:r>
        <w:rPr>
          <w:rFonts w:hint="eastAsia" w:asciiTheme="minorEastAsia" w:hAnsiTheme="minorEastAsia"/>
          <w:color w:val="000000" w:themeColor="text1"/>
          <w:sz w:val="16"/>
        </w:rPr>
        <w:t>〔注〕　受注者が共同企業体を結成している場合においては、受注者の住所及び氏名の欄には、共同企業体の名称及び共同企業体の代表者その他の構成員の住所及び氏名を記入する。</w:t>
      </w:r>
    </w:p>
    <w:p>
      <w:pPr>
        <w:pStyle w:val="0"/>
        <w:rPr>
          <w:rFonts w:hint="default" w:asciiTheme="minorEastAsia" w:hAnsiTheme="minorEastAsia"/>
          <w:color w:val="000000" w:themeColor="text1"/>
          <w:sz w:val="16"/>
        </w:rPr>
      </w:pPr>
    </w:p>
    <w:p>
      <w:pPr>
        <w:pStyle w:val="0"/>
        <w:jc w:val="center"/>
        <w:rPr>
          <w:rFonts w:hint="default" w:asciiTheme="minorEastAsia" w:hAnsiTheme="minorEastAsia"/>
          <w:color w:val="000000" w:themeColor="text1"/>
        </w:rPr>
      </w:pPr>
      <w:r>
        <w:rPr>
          <w:rFonts w:hint="eastAsia"/>
          <w:color w:val="000000" w:themeColor="text1"/>
        </w:rPr>
        <w:br w:type="page"/>
      </w: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工事請負契約約款</w:t>
      </w:r>
    </w:p>
    <w:p>
      <w:pPr>
        <w:pStyle w:val="0"/>
        <w:jc w:val="center"/>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総則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条　発注者及び受注者は、この約款</w:t>
      </w:r>
      <w:r>
        <w:rPr>
          <w:rFonts w:hint="eastAsia" w:asciiTheme="minorEastAsia" w:hAnsiTheme="minorEastAsia"/>
          <w:color w:val="000000" w:themeColor="text1"/>
        </w:rPr>
        <w:t>(</w:t>
      </w:r>
      <w:r>
        <w:rPr>
          <w:rFonts w:hint="eastAsia" w:asciiTheme="minorEastAsia" w:hAnsiTheme="minorEastAsia"/>
          <w:color w:val="000000" w:themeColor="text1"/>
        </w:rPr>
        <w:t>契約書を含む。以下同じ。</w:t>
      </w:r>
      <w:r>
        <w:rPr>
          <w:rFonts w:hint="eastAsia" w:asciiTheme="minorEastAsia" w:hAnsiTheme="minorEastAsia"/>
          <w:color w:val="000000" w:themeColor="text1"/>
        </w:rPr>
        <w:t>)</w:t>
      </w:r>
      <w:r>
        <w:rPr>
          <w:rFonts w:hint="eastAsia" w:asciiTheme="minorEastAsia" w:hAnsiTheme="minorEastAsia"/>
          <w:color w:val="000000" w:themeColor="text1"/>
        </w:rPr>
        <w:t>に基づき、設計図書</w:t>
      </w:r>
      <w:r>
        <w:rPr>
          <w:rFonts w:hint="eastAsia" w:asciiTheme="minorEastAsia" w:hAnsiTheme="minorEastAsia"/>
          <w:color w:val="000000" w:themeColor="text1"/>
        </w:rPr>
        <w:t>(</w:t>
      </w:r>
      <w:r>
        <w:rPr>
          <w:rFonts w:hint="eastAsia" w:asciiTheme="minorEastAsia" w:hAnsiTheme="minorEastAsia"/>
          <w:color w:val="000000" w:themeColor="text1"/>
        </w:rPr>
        <w:t>別冊の図面、仕様書、現場説明書及び現場説明に対する質問回答書をいう。以下同じ。</w:t>
      </w:r>
      <w:r>
        <w:rPr>
          <w:rFonts w:hint="eastAsia" w:asciiTheme="minorEastAsia" w:hAnsiTheme="minorEastAsia"/>
          <w:color w:val="000000" w:themeColor="text1"/>
        </w:rPr>
        <w:t>)</w:t>
      </w:r>
      <w:r>
        <w:rPr>
          <w:rFonts w:hint="eastAsia" w:asciiTheme="minorEastAsia" w:hAnsiTheme="minorEastAsia"/>
          <w:color w:val="000000" w:themeColor="text1"/>
        </w:rPr>
        <w:t>に従い、日本国の法令を遵守し、この契約</w:t>
      </w:r>
      <w:r>
        <w:rPr>
          <w:rFonts w:hint="eastAsia" w:asciiTheme="minorEastAsia" w:hAnsiTheme="minorEastAsia"/>
          <w:color w:val="000000" w:themeColor="text1"/>
        </w:rPr>
        <w:t>(</w:t>
      </w:r>
      <w:r>
        <w:rPr>
          <w:rFonts w:hint="eastAsia" w:asciiTheme="minorEastAsia" w:hAnsiTheme="minorEastAsia"/>
          <w:color w:val="000000" w:themeColor="text1"/>
        </w:rPr>
        <w:t>この約款及び設計図書を内容とする工事の請負契約をいう。以下同じ。</w:t>
      </w:r>
      <w:r>
        <w:rPr>
          <w:rFonts w:hint="eastAsia" w:asciiTheme="minorEastAsia" w:hAnsiTheme="minorEastAsia"/>
          <w:color w:val="000000" w:themeColor="text1"/>
        </w:rPr>
        <w:t>)</w:t>
      </w:r>
      <w:r>
        <w:rPr>
          <w:rFonts w:hint="eastAsia" w:asciiTheme="minorEastAsia" w:hAnsiTheme="minorEastAsia"/>
          <w:color w:val="000000" w:themeColor="text1"/>
        </w:rPr>
        <w:t>を履行しなければならない。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受注者は、契約書記載の工事を契約書記載の工期内に完成し、工事目的物を発注者に引き渡すものとし、発注者は、その請負代金を支払うものとする。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仮設、施工方法その他工事目的物を完成するために必要な一切の手段</w:t>
      </w:r>
      <w:r>
        <w:rPr>
          <w:rFonts w:hint="eastAsia" w:asciiTheme="minorEastAsia" w:hAnsiTheme="minorEastAsia"/>
          <w:color w:val="000000" w:themeColor="text1"/>
        </w:rPr>
        <w:t>(</w:t>
      </w:r>
      <w:r>
        <w:rPr>
          <w:rFonts w:hint="eastAsia" w:asciiTheme="minorEastAsia" w:hAnsiTheme="minorEastAsia"/>
          <w:color w:val="000000" w:themeColor="text1"/>
        </w:rPr>
        <w:t>以下「施工方法等」という。</w:t>
      </w:r>
      <w:r>
        <w:rPr>
          <w:rFonts w:hint="eastAsia" w:asciiTheme="minorEastAsia" w:hAnsiTheme="minorEastAsia"/>
          <w:color w:val="000000" w:themeColor="text1"/>
        </w:rPr>
        <w:t>)</w:t>
      </w:r>
      <w:r>
        <w:rPr>
          <w:rFonts w:hint="eastAsia" w:asciiTheme="minorEastAsia" w:hAnsiTheme="minorEastAsia"/>
          <w:color w:val="000000" w:themeColor="text1"/>
        </w:rPr>
        <w:t>については、この約款及び設計図書に特別の定めがある場合を除き、受注者がその責任において定める。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受注者は、この契約の履行に関して知り得た秘密を漏らしてはならない。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この約款に定める催告、請求、通知、報告、申出、承諾及び解除は、書面により行わなければならない。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この契約の履行に関して発注者と受注者との間で用いる言語は、日本語とする。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この約款に定める金銭の支払に用いる通貨は、日本円とする。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この契約の履行に関して発注者と受注者との間で用いる計量単位は、設計図書に特別の定めがある場合を除き、計量法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4</w:t>
      </w:r>
      <w:r>
        <w:rPr>
          <w:rFonts w:hint="eastAsia" w:asciiTheme="minorEastAsia" w:hAnsiTheme="minorEastAsia"/>
          <w:color w:val="000000" w:themeColor="text1"/>
        </w:rPr>
        <w:t>年法律第</w:t>
      </w:r>
      <w:r>
        <w:rPr>
          <w:rFonts w:hint="eastAsia" w:asciiTheme="minorEastAsia" w:hAnsiTheme="minorEastAsia"/>
          <w:color w:val="000000" w:themeColor="text1"/>
        </w:rPr>
        <w:t>51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に定めるものとする。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この約款及び設計図書における期間の定めについては、民法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89</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及び商法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32</w:t>
      </w:r>
      <w:r>
        <w:rPr>
          <w:rFonts w:hint="eastAsia" w:asciiTheme="minorEastAsia" w:hAnsiTheme="minorEastAsia"/>
          <w:color w:val="000000" w:themeColor="text1"/>
        </w:rPr>
        <w:t>年法律第</w:t>
      </w:r>
      <w:r>
        <w:rPr>
          <w:rFonts w:hint="eastAsia" w:asciiTheme="minorEastAsia" w:hAnsiTheme="minorEastAsia"/>
          <w:color w:val="000000" w:themeColor="text1"/>
        </w:rPr>
        <w:t>48</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の定めるところによるものとする。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この契約は、日本国の法令に準拠するものとする。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11</w:t>
      </w:r>
      <w:r>
        <w:rPr>
          <w:rFonts w:hint="eastAsia" w:asciiTheme="minorEastAsia" w:hAnsiTheme="minorEastAsia"/>
          <w:color w:val="000000" w:themeColor="text1"/>
        </w:rPr>
        <w:t>　この契約に係る訴訟については、日本国の裁判所をもって合意による専属的管轄裁判所とする。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12</w:t>
      </w:r>
      <w:r>
        <w:rPr>
          <w:rFonts w:hint="eastAsia" w:asciiTheme="minorEastAsia" w:hAnsiTheme="minorEastAsia"/>
          <w:color w:val="000000" w:themeColor="text1"/>
        </w:rPr>
        <w:t>　受注者が共同企業体を結成している場合においては、発注者は、この契約に基づく全ての行為を共同企業体の代表者に対して行うものとし、発注者が当該代表者に対して行ったこの契約に基づく全ての行為は、当該企業体の全ての構成員に対して行ったものとみなし、受注者は、発注者に対して行うこの契約に基づく全ての行為について当該代表者を通じて行わ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関連工事の調整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請負代金内訳書及び工程表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　受注者は、この契約締結後</w:t>
      </w:r>
      <w:r>
        <w:rPr>
          <w:rFonts w:hint="eastAsia" w:asciiTheme="minorEastAsia" w:hAnsiTheme="minorEastAsia"/>
          <w:color w:val="000000" w:themeColor="text1"/>
        </w:rPr>
        <w:t>10</w:t>
      </w:r>
      <w:r>
        <w:rPr>
          <w:rFonts w:hint="eastAsia" w:asciiTheme="minorEastAsia" w:hAnsiTheme="minorEastAsia"/>
          <w:color w:val="000000" w:themeColor="text1"/>
        </w:rPr>
        <w:t>日以内に設計図書に基づいて、工程表を作成し、発注者に提出しなければならない。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受注者は、発注者から請負代金内訳書</w:t>
      </w:r>
      <w:r>
        <w:rPr>
          <w:rFonts w:hint="eastAsia" w:asciiTheme="minorEastAsia" w:hAnsiTheme="minorEastAsia"/>
          <w:color w:val="000000" w:themeColor="text1"/>
        </w:rPr>
        <w:t>(</w:t>
      </w:r>
      <w:r>
        <w:rPr>
          <w:rFonts w:hint="eastAsia" w:asciiTheme="minorEastAsia" w:hAnsiTheme="minorEastAsia"/>
          <w:color w:val="000000" w:themeColor="text1"/>
        </w:rPr>
        <w:t>以下「内訳書」という。</w:t>
      </w:r>
      <w:r>
        <w:rPr>
          <w:rFonts w:hint="eastAsia" w:asciiTheme="minorEastAsia" w:hAnsiTheme="minorEastAsia"/>
          <w:color w:val="000000" w:themeColor="text1"/>
        </w:rPr>
        <w:t>)</w:t>
      </w:r>
      <w:r>
        <w:rPr>
          <w:rFonts w:hint="eastAsia" w:asciiTheme="minorEastAsia" w:hAnsiTheme="minorEastAsia"/>
          <w:color w:val="000000" w:themeColor="text1"/>
        </w:rPr>
        <w:t>の提出を請求されたときは、請求を受けた日から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前項の内訳書には、健康保険、厚生年金保険及び雇用保険に係る法定福利費を明示するものとする。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内訳書及び工程表は、発注者及び受注者を拘束するものではない。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契約の保証</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w:t>
      </w:r>
      <w:r>
        <w:rPr>
          <w:rFonts w:hint="eastAsia" w:asciiTheme="minorEastAsia" w:hAnsiTheme="minorEastAsia"/>
          <w:color w:val="000000" w:themeColor="text1"/>
        </w:rPr>
        <w:t>(A)</w:t>
      </w:r>
      <w:r>
        <w:rPr>
          <w:rFonts w:hint="eastAsia" w:asciiTheme="minorEastAsia" w:hAnsiTheme="minorEastAsia"/>
          <w:color w:val="000000" w:themeColor="text1"/>
        </w:rPr>
        <w:t>　受注者は、この契約の締結と同時に、次の各号のいずれかに掲げる保証を付さなければならない。ただし、第</w:t>
      </w:r>
      <w:r>
        <w:rPr>
          <w:rFonts w:hint="eastAsia" w:asciiTheme="minorEastAsia" w:hAnsiTheme="minorEastAsia"/>
          <w:color w:val="000000" w:themeColor="text1"/>
        </w:rPr>
        <w:t>5</w:t>
      </w:r>
      <w:r>
        <w:rPr>
          <w:rFonts w:hint="eastAsia" w:asciiTheme="minorEastAsia" w:hAnsiTheme="minorEastAsia"/>
          <w:color w:val="000000" w:themeColor="text1"/>
        </w:rPr>
        <w:t>号の場合においては、履行保証保険契約の締結後、直ちにその保険証券を発注者に寄託しなければならない。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契約保証金の納付</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契約保証金に代わる担保となる有価証券等の提供</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この契約による債務の不履行により生ずる損害金の支払を保証する銀行、発注者が確実と認める金融機関又は保証事業会社</w:t>
      </w:r>
      <w:r>
        <w:rPr>
          <w:rFonts w:hint="eastAsia" w:asciiTheme="minorEastAsia" w:hAnsiTheme="minorEastAsia"/>
          <w:color w:val="000000" w:themeColor="text1"/>
        </w:rPr>
        <w:t>(</w:t>
      </w:r>
      <w:r>
        <w:rPr>
          <w:rFonts w:hint="eastAsia" w:asciiTheme="minorEastAsia" w:hAnsiTheme="minorEastAsia"/>
          <w:color w:val="000000" w:themeColor="text1"/>
        </w:rPr>
        <w:t>公共工事の前払金保証事業に関する法律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27</w:t>
      </w:r>
      <w:r>
        <w:rPr>
          <w:rFonts w:hint="eastAsia" w:asciiTheme="minorEastAsia" w:hAnsiTheme="minorEastAsia"/>
          <w:color w:val="000000" w:themeColor="text1"/>
        </w:rPr>
        <w:t>年法律第</w:t>
      </w:r>
      <w:r>
        <w:rPr>
          <w:rFonts w:hint="eastAsia" w:asciiTheme="minorEastAsia" w:hAnsiTheme="minorEastAsia"/>
          <w:color w:val="000000" w:themeColor="text1"/>
        </w:rPr>
        <w:t>184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項に規定する保証事業会社をいう。以下同じ。</w:t>
      </w:r>
      <w:r>
        <w:rPr>
          <w:rFonts w:hint="eastAsia" w:asciiTheme="minorEastAsia" w:hAnsiTheme="minorEastAsia"/>
          <w:color w:val="000000" w:themeColor="text1"/>
        </w:rPr>
        <w:t>)</w:t>
      </w:r>
      <w:r>
        <w:rPr>
          <w:rFonts w:hint="eastAsia" w:asciiTheme="minorEastAsia" w:hAnsiTheme="minorEastAsia"/>
          <w:color w:val="000000" w:themeColor="text1"/>
        </w:rPr>
        <w:t>の保証</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この契約による債務の履行を保証する公共工事履行保証証券による保証</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この契約による債務の不履行により生ずる損害を塡補する履行保証保険契約の締結</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前項の保証に係る契約保証金の額、保証金額又は保険金額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項において「保証の額」という。</w:t>
      </w:r>
      <w:r>
        <w:rPr>
          <w:rFonts w:hint="eastAsia" w:asciiTheme="minorEastAsia" w:hAnsiTheme="minorEastAsia"/>
          <w:color w:val="000000" w:themeColor="text1"/>
        </w:rPr>
        <w:t>)</w:t>
      </w:r>
      <w:r>
        <w:rPr>
          <w:rFonts w:hint="eastAsia" w:asciiTheme="minorEastAsia" w:hAnsiTheme="minorEastAsia"/>
          <w:color w:val="000000" w:themeColor="text1"/>
        </w:rPr>
        <w:t>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以上としなければならない。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3</w:t>
      </w:r>
      <w:r>
        <w:rPr>
          <w:rFonts w:hint="eastAsia" w:asciiTheme="minorEastAsia" w:hAnsiTheme="minorEastAsia"/>
          <w:color w:val="000000" w:themeColor="text1"/>
        </w:rPr>
        <w:t>号から第</w:t>
      </w:r>
      <w:r>
        <w:rPr>
          <w:rFonts w:hint="eastAsia" w:asciiTheme="minorEastAsia" w:hAnsiTheme="minorEastAsia"/>
          <w:color w:val="000000" w:themeColor="text1"/>
        </w:rPr>
        <w:t>5</w:t>
      </w:r>
      <w:r>
        <w:rPr>
          <w:rFonts w:hint="eastAsia" w:asciiTheme="minorEastAsia" w:hAnsiTheme="minorEastAsia"/>
          <w:color w:val="000000" w:themeColor="text1"/>
        </w:rPr>
        <w:t>号までのいずれかに掲げる保証を付す場合は、当該保証は第</w:t>
      </w:r>
      <w:r>
        <w:rPr>
          <w:rFonts w:hint="eastAsia" w:asciiTheme="minorEastAsia" w:hAnsiTheme="minorEastAsia"/>
          <w:color w:val="000000" w:themeColor="text1"/>
        </w:rPr>
        <w:t>52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項各号に規定する者による契約の解除の場合についても保証するものでなければならない。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項の規定により、受注者が同項第</w:t>
      </w:r>
      <w:r>
        <w:rPr>
          <w:rFonts w:hint="eastAsia" w:asciiTheme="minorEastAsia" w:hAnsiTheme="minorEastAsia"/>
          <w:color w:val="000000" w:themeColor="text1"/>
        </w:rPr>
        <w:t>2</w:t>
      </w:r>
      <w:r>
        <w:rPr>
          <w:rFonts w:hint="eastAsia" w:asciiTheme="minorEastAsia" w:hAnsiTheme="minorEastAsia"/>
          <w:color w:val="000000" w:themeColor="text1"/>
        </w:rPr>
        <w:t>号又は第</w:t>
      </w:r>
      <w:r>
        <w:rPr>
          <w:rFonts w:hint="eastAsia" w:asciiTheme="minorEastAsia" w:hAnsiTheme="minorEastAsia"/>
          <w:color w:val="000000" w:themeColor="text1"/>
        </w:rPr>
        <w:t>3</w:t>
      </w:r>
      <w:r>
        <w:rPr>
          <w:rFonts w:hint="eastAsia" w:asciiTheme="minorEastAsia" w:hAnsiTheme="minorEastAsia"/>
          <w:color w:val="000000" w:themeColor="text1"/>
        </w:rPr>
        <w:t>号に掲げる保証を付したときは、当該保証は契約保証金に代わる担保の提供として行われたものとし、同項第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号に掲げる保証を付したときは、契約保証金の納付を免除する。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請負代金額の変更があった場合には、保証の額が変更後の請負代金額の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10</w:t>
      </w:r>
      <w:r>
        <w:rPr>
          <w:rFonts w:hint="eastAsia" w:asciiTheme="minorEastAsia" w:hAnsiTheme="minorEastAsia"/>
          <w:color w:val="000000" w:themeColor="text1"/>
        </w:rPr>
        <w:t>に達するまで、発注者は、保証の額の増額を請求することができ、受注者は、保証の額の減額を請求することができる。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w:t>
      </w:r>
      <w:r>
        <w:rPr>
          <w:rFonts w:hint="eastAsia" w:asciiTheme="minorEastAsia" w:hAnsiTheme="minorEastAsia"/>
          <w:color w:val="000000" w:themeColor="text1"/>
        </w:rPr>
        <w:t>条</w:t>
      </w:r>
      <w:r>
        <w:rPr>
          <w:rFonts w:hint="eastAsia" w:asciiTheme="minorEastAsia" w:hAnsiTheme="minorEastAsia"/>
          <w:color w:val="000000" w:themeColor="text1"/>
        </w:rPr>
        <w:t>(B)</w:t>
      </w:r>
      <w:r>
        <w:rPr>
          <w:rFonts w:hint="eastAsia" w:asciiTheme="minorEastAsia" w:hAnsiTheme="minorEastAsia"/>
          <w:color w:val="000000" w:themeColor="text1"/>
        </w:rPr>
        <w:t>　受注者は、この契約の締結と同時に、この契約による債務の履行を保証する公共工事履行保証証券による保証</w:t>
      </w:r>
      <w:r>
        <w:rPr>
          <w:rFonts w:hint="eastAsia" w:asciiTheme="minorEastAsia" w:hAnsiTheme="minorEastAsia"/>
          <w:color w:val="000000" w:themeColor="text1"/>
        </w:rPr>
        <w:t>(</w:t>
      </w:r>
      <w:r>
        <w:rPr>
          <w:rFonts w:hint="eastAsia" w:asciiTheme="minorEastAsia" w:hAnsiTheme="minorEastAsia"/>
          <w:color w:val="000000" w:themeColor="text1"/>
        </w:rPr>
        <w:t>引き渡した工事目的物が種類又は品質に関して契約の内容に適合しないもの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である場合において当該契約不適合を保証する特約を付したものに限る。</w:t>
      </w:r>
      <w:r>
        <w:rPr>
          <w:rFonts w:hint="eastAsia" w:asciiTheme="minorEastAsia" w:hAnsiTheme="minorEastAsia"/>
          <w:color w:val="000000" w:themeColor="text1"/>
        </w:rPr>
        <w:t>)</w:t>
      </w:r>
      <w:r>
        <w:rPr>
          <w:rFonts w:hint="eastAsia" w:asciiTheme="minorEastAsia" w:hAnsiTheme="minorEastAsia"/>
          <w:color w:val="000000" w:themeColor="text1"/>
        </w:rPr>
        <w:t>を付さなければならない。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前項の場合において、保証金額は、請負代金額の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30</w:t>
      </w:r>
      <w:r>
        <w:rPr>
          <w:rFonts w:hint="eastAsia" w:asciiTheme="minorEastAsia" w:hAnsiTheme="minorEastAsia"/>
          <w:color w:val="000000" w:themeColor="text1"/>
        </w:rPr>
        <w:t>以上としなければならない。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項の規定により受注者が付す保証は、第</w:t>
      </w:r>
      <w:r>
        <w:rPr>
          <w:rFonts w:hint="eastAsia" w:asciiTheme="minorEastAsia" w:hAnsiTheme="minorEastAsia"/>
          <w:color w:val="000000" w:themeColor="text1"/>
        </w:rPr>
        <w:t>52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項各号に規定する者による契約の解除の場合についても保証するものでなければならない。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請負代金額の変更があった場合には、保証金額が変更後の請負代金額の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30</w:t>
      </w:r>
      <w:r>
        <w:rPr>
          <w:rFonts w:hint="eastAsia" w:asciiTheme="minorEastAsia" w:hAnsiTheme="minorEastAsia"/>
          <w:color w:val="000000" w:themeColor="text1"/>
        </w:rPr>
        <w:t>に達するまで、発注者は、保証金額の増額を請求することができ、受注者は、保証金額の減額を請求することができる。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権利義務の譲渡等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　受注者は、この契約により生ずる権利又は義務を第三者に譲渡し、又は承継させてはならない。ただし、あらかじめ、発注者の承諾を得た場合は、この限りでない。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受注者は、工事目的物並びに工事材料</w:t>
      </w:r>
      <w:r>
        <w:rPr>
          <w:rFonts w:hint="eastAsia" w:asciiTheme="minorEastAsia" w:hAnsiTheme="minorEastAsia"/>
          <w:color w:val="000000" w:themeColor="text1"/>
        </w:rPr>
        <w:t>(</w:t>
      </w:r>
      <w:r>
        <w:rPr>
          <w:rFonts w:hint="eastAsia" w:asciiTheme="minorEastAsia" w:hAnsiTheme="minorEastAsia"/>
          <w:color w:val="000000" w:themeColor="text1"/>
        </w:rPr>
        <w:t>工場製品を含む。以下同じ。</w:t>
      </w:r>
      <w:r>
        <w:rPr>
          <w:rFonts w:hint="eastAsia" w:asciiTheme="minorEastAsia" w:hAnsiTheme="minorEastAsia"/>
          <w:color w:val="000000" w:themeColor="text1"/>
        </w:rPr>
        <w:t>)</w:t>
      </w:r>
      <w:r>
        <w:rPr>
          <w:rFonts w:hint="eastAsia" w:asciiTheme="minorEastAsia" w:hAnsiTheme="minorEastAsia"/>
          <w:color w:val="000000" w:themeColor="text1"/>
        </w:rPr>
        <w:t>のうち第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項の規定による検査に合格したもの及び第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項の規定による部分払のための確認を受けたものを第三者に譲渡し、貸与し、又は抵当権その他の担保の目的に供してはならない。ただし、あらかじめ、発注者の承諾を得た場合は、この限りでない。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受注者は、前項の規定により、第</w:t>
      </w:r>
      <w:r>
        <w:rPr>
          <w:rFonts w:hint="eastAsia" w:asciiTheme="minorEastAsia" w:hAnsiTheme="minorEastAsia"/>
          <w:color w:val="000000" w:themeColor="text1"/>
        </w:rPr>
        <w:t>1</w:t>
      </w:r>
      <w:r>
        <w:rPr>
          <w:rFonts w:hint="eastAsia" w:asciiTheme="minorEastAsia" w:hAnsiTheme="minorEastAsia"/>
          <w:color w:val="000000" w:themeColor="text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一括委任又は一括下請負の禁止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w:t>
      </w:r>
      <w:r>
        <w:rPr>
          <w:rFonts w:hint="eastAsia" w:asciiTheme="minorEastAsia" w:hAnsiTheme="minorEastAsia"/>
          <w:color w:val="000000" w:themeColor="text1"/>
        </w:rPr>
        <w:t>条　受注者は、工事の全部若しくはその主たる部分又は他の部分から独立してその機能を発揮する工作物の工事を一括して第三者に委任し、又は請け負わせてはならない。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下請負人の選定等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　受注者は、下請契約を締結する場合には、当該契約の相手方をみどり市内に本店を有する者の中から選定するよう努めなければならない。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工事材料に係る納入契約を締結する場合には、当該契約の相手方はみどり市内に本店を有する者の中から選定するよう努めるとともに、調達する工事材料はみどり市内で生産された物とするよう努め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下請負人の通知</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　発注者は、受注者に対して、下請負人の商号又は名称その他必要な事項の通知を請求することができる。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　受注者は、次の各号に掲げる届出をしていない建設業者</w:t>
      </w:r>
      <w:r>
        <w:rPr>
          <w:rFonts w:hint="eastAsia" w:asciiTheme="minorEastAsia" w:hAnsiTheme="minorEastAsia"/>
          <w:color w:val="000000" w:themeColor="text1"/>
        </w:rPr>
        <w:t>(</w:t>
      </w:r>
      <w:r>
        <w:rPr>
          <w:rFonts w:hint="eastAsia" w:asciiTheme="minorEastAsia" w:hAnsiTheme="minorEastAsia"/>
          <w:color w:val="000000" w:themeColor="text1"/>
        </w:rPr>
        <w:t>建設業法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100</w:t>
      </w:r>
      <w:r>
        <w:rPr>
          <w:rFonts w:hint="eastAsia" w:asciiTheme="minorEastAsia" w:hAnsiTheme="minorEastAsia"/>
          <w:color w:val="000000" w:themeColor="text1"/>
        </w:rPr>
        <w:t>号</w:t>
      </w:r>
      <w:r>
        <w:rPr>
          <w:rFonts w:hint="default"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項に定める建設業者をいい、当該届出の義務がない者を除く。以下「社会保険等未加入建設業者」という。</w:t>
      </w:r>
      <w:r>
        <w:rPr>
          <w:rFonts w:hint="eastAsia" w:asciiTheme="minorEastAsia" w:hAnsiTheme="minorEastAsia"/>
          <w:color w:val="000000" w:themeColor="text1"/>
        </w:rPr>
        <w:t>)</w:t>
      </w:r>
      <w:r>
        <w:rPr>
          <w:rFonts w:hint="eastAsia" w:asciiTheme="minorEastAsia" w:hAnsiTheme="minorEastAsia"/>
          <w:color w:val="000000" w:themeColor="text1"/>
        </w:rPr>
        <w:t>を下請契約</w:t>
      </w:r>
      <w:r>
        <w:rPr>
          <w:rFonts w:hint="eastAsia" w:asciiTheme="minorEastAsia" w:hAnsiTheme="minorEastAsia"/>
          <w:color w:val="000000" w:themeColor="text1"/>
        </w:rPr>
        <w:t>(</w:t>
      </w:r>
      <w:r>
        <w:rPr>
          <w:rFonts w:hint="eastAsia" w:asciiTheme="minorEastAsia" w:hAnsiTheme="minorEastAsia"/>
          <w:color w:val="000000" w:themeColor="text1"/>
        </w:rPr>
        <w:t>受注者が直接締結する下請契約に限る。以下この条において同じ。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の相手方としてはならない。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健康保険法</w:t>
      </w:r>
      <w:r>
        <w:rPr>
          <w:rFonts w:hint="eastAsia" w:asciiTheme="minorEastAsia" w:hAnsiTheme="minorEastAsia"/>
          <w:color w:val="000000" w:themeColor="text1"/>
        </w:rPr>
        <w:t>(</w:t>
      </w:r>
      <w:r>
        <w:rPr>
          <w:rFonts w:hint="eastAsia" w:asciiTheme="minorEastAsia" w:hAnsiTheme="minorEastAsia"/>
          <w:color w:val="000000" w:themeColor="text1"/>
        </w:rPr>
        <w:t>大正</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70</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48</w:t>
      </w:r>
      <w:r>
        <w:rPr>
          <w:rFonts w:hint="eastAsia" w:asciiTheme="minorEastAsia" w:hAnsiTheme="minorEastAsia"/>
          <w:color w:val="000000" w:themeColor="text1"/>
        </w:rPr>
        <w:t>条の規定による届出</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厚生年金保険法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29</w:t>
      </w:r>
      <w:r>
        <w:rPr>
          <w:rFonts w:hint="eastAsia" w:asciiTheme="minorEastAsia" w:hAnsiTheme="minorEastAsia"/>
          <w:color w:val="000000" w:themeColor="text1"/>
        </w:rPr>
        <w:t>年法律第</w:t>
      </w:r>
      <w:r>
        <w:rPr>
          <w:rFonts w:hint="eastAsia" w:asciiTheme="minorEastAsia" w:hAnsiTheme="minorEastAsia"/>
          <w:color w:val="000000" w:themeColor="text1"/>
        </w:rPr>
        <w:t>105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条の規定による届出</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雇用保険法</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49</w:t>
      </w:r>
      <w:r>
        <w:rPr>
          <w:rFonts w:hint="eastAsia" w:asciiTheme="minorEastAsia" w:hAnsiTheme="minorEastAsia"/>
          <w:color w:val="000000" w:themeColor="text1"/>
        </w:rPr>
        <w:t>年法律第</w:t>
      </w:r>
      <w:r>
        <w:rPr>
          <w:rFonts w:hint="eastAsia" w:asciiTheme="minorEastAsia" w:hAnsiTheme="minorEastAsia"/>
          <w:color w:val="000000" w:themeColor="text1"/>
        </w:rPr>
        <w:t>106</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7</w:t>
      </w:r>
      <w:r>
        <w:rPr>
          <w:rFonts w:hint="eastAsia" w:asciiTheme="minorEastAsia" w:hAnsiTheme="minorEastAsia"/>
          <w:color w:val="000000" w:themeColor="text1"/>
        </w:rPr>
        <w:t>条の規定による届出</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Pr>
          <w:rFonts w:hint="eastAsia" w:asciiTheme="minorEastAsia" w:hAnsiTheme="minorEastAsia"/>
          <w:color w:val="000000" w:themeColor="text1"/>
        </w:rPr>
        <w:t>(</w:t>
      </w:r>
      <w:r>
        <w:rPr>
          <w:rFonts w:hint="eastAsia" w:asciiTheme="minorEastAsia" w:hAnsiTheme="minorEastAsia"/>
          <w:color w:val="000000" w:themeColor="text1"/>
        </w:rPr>
        <w:t>以下「確認書類」という。</w:t>
      </w:r>
      <w:r>
        <w:rPr>
          <w:rFonts w:hint="eastAsia" w:asciiTheme="minorEastAsia" w:hAnsiTheme="minorEastAsia"/>
          <w:color w:val="000000" w:themeColor="text1"/>
        </w:rPr>
        <w:t>)</w:t>
      </w:r>
      <w:r>
        <w:rPr>
          <w:rFonts w:hint="eastAsia" w:asciiTheme="minorEastAsia" w:hAnsiTheme="minorEastAsia"/>
          <w:color w:val="000000" w:themeColor="text1"/>
        </w:rPr>
        <w:t>を発注者に提出しなければならない。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に相当する額を、発注者の指定する期間内に支払わなければならない。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特許権等の使用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9</w:t>
      </w:r>
      <w:r>
        <w:rPr>
          <w:rFonts w:hint="eastAsia" w:asciiTheme="minorEastAsia" w:hAnsiTheme="minorEastAsia"/>
          <w:color w:val="000000" w:themeColor="text1"/>
        </w:rPr>
        <w:t>条　受注者は、特許権、実用新案権、意匠権、商標権その他日本国の法令に基づき保護される第三者の権利</w:t>
      </w:r>
      <w:r>
        <w:rPr>
          <w:rFonts w:hint="eastAsia" w:asciiTheme="minorEastAsia" w:hAnsiTheme="minorEastAsia"/>
          <w:color w:val="000000" w:themeColor="text1"/>
        </w:rPr>
        <w:t>(</w:t>
      </w:r>
      <w:r>
        <w:rPr>
          <w:rFonts w:hint="eastAsia" w:asciiTheme="minorEastAsia" w:hAnsiTheme="minorEastAsia"/>
          <w:color w:val="000000" w:themeColor="text1"/>
        </w:rPr>
        <w:t>以下「特許権等」という。</w:t>
      </w:r>
      <w:r>
        <w:rPr>
          <w:rFonts w:hint="eastAsia" w:asciiTheme="minorEastAsia" w:hAnsiTheme="minorEastAsia"/>
          <w:color w:val="000000" w:themeColor="text1"/>
        </w:rPr>
        <w:t>)</w:t>
      </w:r>
      <w:r>
        <w:rPr>
          <w:rFonts w:hint="eastAsia" w:asciiTheme="minorEastAsia" w:hAnsiTheme="minorEastAsia"/>
          <w:color w:val="000000" w:themeColor="text1"/>
        </w:rPr>
        <w:t>の対象に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監督員</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10</w:t>
      </w:r>
      <w:r>
        <w:rPr>
          <w:rFonts w:hint="eastAsia" w:asciiTheme="minorEastAsia" w:hAnsiTheme="minorEastAsia"/>
          <w:color w:val="000000" w:themeColor="text1"/>
        </w:rPr>
        <w:t>条　発注者は、監督員を置いたときは、その氏名を受注者に通知しなければならない。監督員を変更したときも、同様とする。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契約の履行についての受注者又は受注者の現場代理人に対する指示、承諾又は協議</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設計図書に基づく施工のための詳細図等の作成及び交付又は受注者が作成した詳細図等の承諾</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設計図書に基づく工程の管理、立会い、施工状況の検査又は工事材料の試験若しくは検査</w:t>
      </w:r>
      <w:r>
        <w:rPr>
          <w:rFonts w:hint="eastAsia" w:asciiTheme="minorEastAsia" w:hAnsiTheme="minorEastAsia"/>
          <w:color w:val="000000" w:themeColor="text1"/>
        </w:rPr>
        <w:t>(</w:t>
      </w:r>
      <w:r>
        <w:rPr>
          <w:rFonts w:hint="eastAsia" w:asciiTheme="minorEastAsia" w:hAnsiTheme="minorEastAsia"/>
          <w:color w:val="000000" w:themeColor="text1"/>
        </w:rPr>
        <w:t>確認を含む。</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w:t>
      </w:r>
      <w:r>
        <w:rPr>
          <w:rFonts w:hint="eastAsia" w:asciiTheme="minorEastAsia" w:hAnsiTheme="minorEastAsia"/>
          <w:color w:val="000000" w:themeColor="text1"/>
        </w:rPr>
        <w:t>2</w:t>
      </w:r>
      <w:r>
        <w:rPr>
          <w:rFonts w:hint="eastAsia" w:asciiTheme="minorEastAsia" w:hAnsiTheme="minorEastAsia"/>
          <w:color w:val="000000" w:themeColor="text1"/>
        </w:rPr>
        <w:t>人以上の監督員を置き、前項の権限を分担させたときにあってはそれぞれの監督員の有する権限の内容を、監督員にこの約款に基づく発注者の権限の一部を委任したときにあっては当該委任した権限の内容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項の規定に基づく監督員の指示又は承諾は、原則として、書面により行わなければならない。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が監督員を置いたときは、この約款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発注者が監督員を置かないときは、この約款に定める監督員の権限は、発注者に帰属する。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現場代理人及び主任技術者等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11</w:t>
      </w:r>
      <w:r>
        <w:rPr>
          <w:rFonts w:hint="eastAsia" w:asciiTheme="minorEastAsia" w:hAnsiTheme="minorEastAsia"/>
          <w:color w:val="000000" w:themeColor="text1"/>
        </w:rPr>
        <w:t>条　受注者は、次の各号に掲げる者を定めて工事現場に設置し、設計図書に定めるところにより、その氏名その他必要な事項を発注者に通知しなければならない。これらの者を変更したときも、同様とする。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現場代理人</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rPr>
        <w:t>(A)</w:t>
      </w:r>
      <w:r>
        <w:rPr>
          <w:rFonts w:hint="eastAsia" w:asciiTheme="minorEastAsia" w:hAnsiTheme="minorEastAsia"/>
          <w:color w:val="000000" w:themeColor="text1"/>
        </w:rPr>
        <w:t>〔　　　〕主任技術者</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(B)</w:t>
      </w:r>
      <w:r>
        <w:rPr>
          <w:rFonts w:hint="eastAsia" w:asciiTheme="minorEastAsia" w:hAnsiTheme="minorEastAsia"/>
          <w:color w:val="000000" w:themeColor="text1"/>
        </w:rPr>
        <w:t>〔　　　〕監理技術者</w:t>
      </w:r>
    </w:p>
    <w:p>
      <w:pPr>
        <w:pStyle w:val="0"/>
        <w:ind w:left="1150" w:hanging="1150" w:hangingChars="5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 xml:space="preserve"> (C)</w:t>
      </w:r>
      <w:r>
        <w:rPr>
          <w:rFonts w:hint="eastAsia" w:asciiTheme="minorEastAsia" w:hAnsiTheme="minorEastAsia"/>
          <w:color w:val="000000" w:themeColor="text1"/>
        </w:rPr>
        <w:t>監理技術者補佐</w:t>
      </w:r>
      <w:r>
        <w:rPr>
          <w:rFonts w:hint="eastAsia" w:asciiTheme="minorEastAsia" w:hAnsiTheme="minorEastAsia"/>
          <w:color w:val="000000" w:themeColor="text1"/>
        </w:rPr>
        <w:t>(</w:t>
      </w:r>
      <w:r>
        <w:rPr>
          <w:rFonts w:hint="eastAsia" w:asciiTheme="minorEastAsia" w:hAnsiTheme="minorEastAsia"/>
          <w:color w:val="000000" w:themeColor="text1"/>
        </w:rPr>
        <w:t>建設業法第</w:t>
      </w:r>
      <w:r>
        <w:rPr>
          <w:rFonts w:hint="eastAsia" w:asciiTheme="minorEastAsia" w:hAnsiTheme="minorEastAsia"/>
          <w:color w:val="000000" w:themeColor="text1"/>
        </w:rPr>
        <w:t>26</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項ただし書に規定する者をいう。以下同じ。</w:t>
      </w:r>
      <w:r>
        <w:rPr>
          <w:rFonts w:hint="eastAsia" w:asciiTheme="minorEastAsia" w:hAnsiTheme="minorEastAsia"/>
          <w:color w:val="000000" w:themeColor="text1"/>
        </w:rPr>
        <w:t>)</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xml:space="preserve">  (3)</w:t>
      </w:r>
      <w:r>
        <w:rPr>
          <w:rFonts w:hint="eastAsia" w:asciiTheme="minorEastAsia" w:hAnsiTheme="minorEastAsia"/>
          <w:color w:val="000000" w:themeColor="text1"/>
        </w:rPr>
        <w:t>　専門技術者</w:t>
      </w:r>
      <w:r>
        <w:rPr>
          <w:rFonts w:hint="eastAsia" w:asciiTheme="minorEastAsia" w:hAnsiTheme="minorEastAsia"/>
          <w:color w:val="000000" w:themeColor="text1"/>
        </w:rPr>
        <w:t>(</w:t>
      </w:r>
      <w:r>
        <w:rPr>
          <w:rFonts w:hint="eastAsia" w:asciiTheme="minorEastAsia" w:hAnsiTheme="minorEastAsia"/>
          <w:color w:val="000000" w:themeColor="text1"/>
        </w:rPr>
        <w:t>建設業法第</w:t>
      </w:r>
      <w:r>
        <w:rPr>
          <w:rFonts w:hint="eastAsia" w:asciiTheme="minorEastAsia" w:hAnsiTheme="minorEastAsia"/>
          <w:color w:val="000000" w:themeColor="text1"/>
        </w:rPr>
        <w:t>26</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に規定する技術者をいう。以下同じ。</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現場代理人は、この契約の履行に関し、工事現場に常駐し、その運営及び取締りを行うほか、請負代金額の変更、請負代金の請求及び受領、第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項の請求の受理、同条第</w:t>
      </w:r>
      <w:r>
        <w:rPr>
          <w:rFonts w:hint="eastAsia" w:asciiTheme="minorEastAsia" w:hAnsiTheme="minorEastAsia"/>
          <w:color w:val="000000" w:themeColor="text1"/>
        </w:rPr>
        <w:t>3</w:t>
      </w:r>
      <w:r>
        <w:rPr>
          <w:rFonts w:hint="eastAsia" w:asciiTheme="minorEastAsia" w:hAnsiTheme="minorEastAsia"/>
          <w:color w:val="000000" w:themeColor="text1"/>
        </w:rPr>
        <w:t>項の決定及び通知並びにこの契約の解除に係る権限を除き、この契約に基づく受注者の一切の権限を行使することができる。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規定にかかわらず、現場代理人の工事現場における運営、取締り及び権限の行使に支障が無く、かつ、発注者との連携体制が確保されると認められた場合には、現場代理人について工事現場における常駐を要しないこと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受注者は、第</w:t>
      </w:r>
      <w:r>
        <w:rPr>
          <w:rFonts w:hint="eastAsia" w:asciiTheme="minorEastAsia" w:hAnsiTheme="minorEastAsia"/>
          <w:color w:val="000000" w:themeColor="text1"/>
        </w:rPr>
        <w:t>2</w:t>
      </w:r>
      <w:r>
        <w:rPr>
          <w:rFonts w:hint="eastAsia" w:asciiTheme="minorEastAsia" w:hAnsiTheme="minorEastAsia"/>
          <w:color w:val="000000" w:themeColor="text1"/>
        </w:rPr>
        <w:t>項の規定にかかわらず、自己の有する権限のうち現場代理人に委任せず自ら行使しようとするものがあるときは、あらかじめ、当該権限の内容を発注者に通知しなければならない。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現場代理人、監理技術者等</w:t>
      </w:r>
      <w:r>
        <w:rPr>
          <w:rFonts w:hint="eastAsia" w:asciiTheme="minorEastAsia" w:hAnsiTheme="minorEastAsia"/>
          <w:color w:val="000000" w:themeColor="text1"/>
        </w:rPr>
        <w:t>(</w:t>
      </w:r>
      <w:r>
        <w:rPr>
          <w:rFonts w:hint="eastAsia" w:asciiTheme="minorEastAsia" w:hAnsiTheme="minorEastAsia"/>
          <w:color w:val="000000" w:themeColor="text1"/>
        </w:rPr>
        <w:t>監理技術者、監理技術者補佐又は主任技術者をいう。以下同じ。</w:t>
      </w:r>
      <w:r>
        <w:rPr>
          <w:rFonts w:hint="eastAsia" w:asciiTheme="minorEastAsia" w:hAnsiTheme="minorEastAsia"/>
          <w:color w:val="000000" w:themeColor="text1"/>
        </w:rPr>
        <w:t>)</w:t>
      </w:r>
      <w:r>
        <w:rPr>
          <w:rFonts w:hint="eastAsia" w:asciiTheme="minorEastAsia" w:hAnsiTheme="minorEastAsia"/>
          <w:color w:val="000000" w:themeColor="text1"/>
        </w:rPr>
        <w:t>及び専門技術者は、これを兼ねることができる。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履行報告</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12</w:t>
      </w:r>
      <w:r>
        <w:rPr>
          <w:rFonts w:hint="eastAsia" w:asciiTheme="minorEastAsia" w:hAnsiTheme="minorEastAsia"/>
          <w:color w:val="000000" w:themeColor="text1"/>
        </w:rPr>
        <w:t>条　受注者は、設計図書に定めるところにより、契約の履行について発注者に報告しなければならない。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工事関係者に関する措置請求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13</w:t>
      </w:r>
      <w:r>
        <w:rPr>
          <w:rFonts w:hint="eastAsia" w:asciiTheme="minorEastAsia" w:hAnsiTheme="minorEastAsia"/>
          <w:color w:val="000000" w:themeColor="text1"/>
        </w:rPr>
        <w:t>条　発注者は、現場代理人がその職務</w:t>
      </w:r>
      <w:r>
        <w:rPr>
          <w:rFonts w:hint="eastAsia" w:asciiTheme="minorEastAsia" w:hAnsiTheme="minorEastAsia"/>
          <w:color w:val="000000" w:themeColor="text1"/>
        </w:rPr>
        <w:t>(</w:t>
      </w:r>
      <w:r>
        <w:rPr>
          <w:rFonts w:hint="eastAsia" w:asciiTheme="minorEastAsia" w:hAnsiTheme="minorEastAsia"/>
          <w:color w:val="000000" w:themeColor="text1"/>
        </w:rPr>
        <w:t>監理技術者等又は専門技術者と兼任する現場代理人にあっては、それらの者の職務を含む。</w:t>
      </w:r>
      <w:r>
        <w:rPr>
          <w:rFonts w:hint="eastAsia" w:asciiTheme="minorEastAsia" w:hAnsiTheme="minorEastAsia"/>
          <w:color w:val="000000" w:themeColor="text1"/>
        </w:rPr>
        <w:t>)</w:t>
      </w:r>
      <w:r>
        <w:rPr>
          <w:rFonts w:hint="eastAsia" w:asciiTheme="minorEastAsia" w:hAnsiTheme="minorEastAsia"/>
          <w:color w:val="000000" w:themeColor="text1"/>
        </w:rPr>
        <w:t>の執行につき著しく不適当と認められるときは、受注者に対して、その理由を明示した書面により、必要な措置を取るべきことを請求することができる。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発注者又は監督員は、監理技術者等、専門技術者</w:t>
      </w:r>
      <w:r>
        <w:rPr>
          <w:rFonts w:hint="eastAsia" w:asciiTheme="minorEastAsia" w:hAnsiTheme="minorEastAsia"/>
          <w:color w:val="000000" w:themeColor="text1"/>
        </w:rPr>
        <w:t>(</w:t>
      </w:r>
      <w:r>
        <w:rPr>
          <w:rFonts w:hint="eastAsia" w:asciiTheme="minorEastAsia" w:hAnsiTheme="minorEastAsia"/>
          <w:color w:val="000000" w:themeColor="text1"/>
        </w:rPr>
        <w:t>これらの者と現場代理人を兼任する者を除く。</w:t>
      </w:r>
      <w:r>
        <w:rPr>
          <w:rFonts w:hint="eastAsia" w:asciiTheme="minorEastAsia" w:hAnsiTheme="minorEastAsia"/>
          <w:color w:val="000000" w:themeColor="text1"/>
        </w:rPr>
        <w:t>)</w:t>
      </w:r>
      <w:r>
        <w:rPr>
          <w:rFonts w:hint="eastAsia" w:asciiTheme="minorEastAsia" w:hAnsiTheme="minorEastAsia"/>
          <w:color w:val="000000" w:themeColor="text1"/>
        </w:rPr>
        <w:t>その他受注者が施工するために使用している下請負人、労働者等で施工又は管理につき著しく不適当と認められるものがあるときは、受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項の規定による請求があったときは、当該請求に係る事項について決定し、その結果を請求を受けた日から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受注者は、監督員がその職務の執行につき著しく不適当と認められるときは、発注者に対して、その理由を明示した書面により、必要な措置をとるべきことを請求することができる。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発注者は、前項の規定による請求があったときは、当該請求に係る事項について決定し、その結果を請求を受けた日から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日以内に受注者に通知しなければならない。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工事材料の品質及び検査等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　工事材料の品質については、設計図書に定めるところによる。設計図書にその品質が明示されていない場合にあっては、中等の品質を有するものとする。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受注者は、設計図書において監督員の検査</w:t>
      </w:r>
      <w:r>
        <w:rPr>
          <w:rFonts w:hint="eastAsia" w:asciiTheme="minorEastAsia" w:hAnsiTheme="minorEastAsia"/>
          <w:color w:val="000000" w:themeColor="text1"/>
        </w:rPr>
        <w:t>(</w:t>
      </w:r>
      <w:r>
        <w:rPr>
          <w:rFonts w:hint="eastAsia" w:asciiTheme="minorEastAsia" w:hAnsiTheme="minorEastAsia"/>
          <w:color w:val="000000" w:themeColor="text1"/>
        </w:rPr>
        <w:t>確認を含む。以下この条において同じ。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を受けて使用すべきものと指定された工事材料については、当該検査に合格したものを使用しなければならない。この場合において、検査に直接要する費用は、受注者の負担とする。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監督員は、受注者から前項の検査を請求されたときは、請求を受けた日から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受注者は、工事現場内に搬入した工事材料を監督員の承諾を受けないで工事現場外に搬出してはならない。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受注者は、前項の規定にかかわらず、第</w:t>
      </w:r>
      <w:r>
        <w:rPr>
          <w:rFonts w:hint="eastAsia" w:asciiTheme="minorEastAsia" w:hAnsiTheme="minorEastAsia"/>
          <w:color w:val="000000" w:themeColor="text1"/>
        </w:rPr>
        <w:t>2</w:t>
      </w:r>
      <w:r>
        <w:rPr>
          <w:rFonts w:hint="eastAsia" w:asciiTheme="minorEastAsia" w:hAnsiTheme="minorEastAsia"/>
          <w:color w:val="000000" w:themeColor="text1"/>
        </w:rPr>
        <w:t>項の検査の結果不合格と決定された工事材料については、当該決定を受けた日から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日以内に工事現場外に搬出しなければならない。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監督員の立会い及び工事記録の整備等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15</w:t>
      </w:r>
      <w:r>
        <w:rPr>
          <w:rFonts w:hint="eastAsia" w:asciiTheme="minorEastAsia" w:hAnsiTheme="minorEastAsia"/>
          <w:color w:val="000000" w:themeColor="text1"/>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受注者は、設計図書において監督員の立会いの上施工するものと指定された工事については、当該立会いを受けて施工しなければならない。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w:t>
      </w:r>
      <w:r>
        <w:rPr>
          <w:rFonts w:hint="eastAsia" w:asciiTheme="minorEastAsia" w:hAnsiTheme="minorEastAsia"/>
          <w:color w:val="000000" w:themeColor="text1"/>
        </w:rPr>
        <w:t>2</w:t>
      </w:r>
      <w:r>
        <w:rPr>
          <w:rFonts w:hint="eastAsia" w:asciiTheme="minorEastAsia" w:hAnsiTheme="minorEastAsia"/>
          <w:color w:val="000000" w:themeColor="text1"/>
        </w:rPr>
        <w:t>項に規定するほか、発注者が特に必要があると認めて設計図書において見本又は工事写真等の記録を整備すべきものと指定した工事材料の調合又は施工をするときは、設計図書に定めるところにより、当該記録を整備し、監督員の請求があっ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監督員は、受注者から第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項の立会い又は見本検査を請求されたときは、当該請求を受けた日から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前項の場合において、監督員が正当な理由なく受注者の請求に</w:t>
      </w:r>
      <w:r>
        <w:rPr>
          <w:rFonts w:hint="eastAsia" w:asciiTheme="minorEastAsia" w:hAnsiTheme="minorEastAsia"/>
          <w:color w:val="000000" w:themeColor="text1"/>
        </w:rPr>
        <w:t>7</w:t>
      </w:r>
      <w:r>
        <w:rPr>
          <w:rFonts w:hint="eastAsia" w:asciiTheme="minorEastAsia" w:hAnsiTheme="minorEastAsia"/>
          <w:color w:val="000000" w:themeColor="text1"/>
        </w:rPr>
        <w:t>日以内に応じないため、その後の工程に支障を来すときは、受注者は、監督員に通知した上、当該立会い又は見本検査を受けることなく、工事材料を調合して使用し、又は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3</w:t>
      </w:r>
      <w:r>
        <w:rPr>
          <w:rFonts w:hint="eastAsia" w:asciiTheme="minorEastAsia" w:hAnsiTheme="minorEastAsia"/>
          <w:color w:val="000000" w:themeColor="text1"/>
        </w:rPr>
        <w:t>項又は前項の場合において、見本検査又は見本若しくは工事写真等の記録の整備に直接要する費用は、受注者の負担とする。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支給材料及び貸与品</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16</w:t>
      </w:r>
      <w:r>
        <w:rPr>
          <w:rFonts w:hint="eastAsia" w:asciiTheme="minorEastAsia" w:hAnsiTheme="minorEastAsia"/>
          <w:color w:val="000000" w:themeColor="text1"/>
        </w:rPr>
        <w:t>条　発注者が受注者に支給する工事材料</w:t>
      </w:r>
      <w:r>
        <w:rPr>
          <w:rFonts w:hint="eastAsia" w:asciiTheme="minorEastAsia" w:hAnsiTheme="minorEastAsia"/>
          <w:color w:val="000000" w:themeColor="text1"/>
        </w:rPr>
        <w:t>(</w:t>
      </w:r>
      <w:r>
        <w:rPr>
          <w:rFonts w:hint="eastAsia" w:asciiTheme="minorEastAsia" w:hAnsiTheme="minorEastAsia"/>
          <w:color w:val="000000" w:themeColor="text1"/>
        </w:rPr>
        <w:t>以下「支給材料」という。</w:t>
      </w:r>
      <w:r>
        <w:rPr>
          <w:rFonts w:hint="eastAsia" w:asciiTheme="minorEastAsia" w:hAnsiTheme="minorEastAsia"/>
          <w:color w:val="000000" w:themeColor="text1"/>
        </w:rPr>
        <w:t>)</w:t>
      </w:r>
      <w:r>
        <w:rPr>
          <w:rFonts w:hint="eastAsia" w:asciiTheme="minorEastAsia" w:hAnsiTheme="minorEastAsia"/>
          <w:color w:val="000000" w:themeColor="text1"/>
        </w:rPr>
        <w:t>及び貸与する建設機械器具</w:t>
      </w:r>
      <w:r>
        <w:rPr>
          <w:rFonts w:hint="eastAsia" w:asciiTheme="minorEastAsia" w:hAnsiTheme="minorEastAsia"/>
          <w:color w:val="000000" w:themeColor="text1"/>
        </w:rPr>
        <w:t>(</w:t>
      </w:r>
      <w:r>
        <w:rPr>
          <w:rFonts w:hint="eastAsia" w:asciiTheme="minorEastAsia" w:hAnsiTheme="minorEastAsia"/>
          <w:color w:val="000000" w:themeColor="text1"/>
        </w:rPr>
        <w:t>以下「貸与品」という。</w:t>
      </w:r>
      <w:r>
        <w:rPr>
          <w:rFonts w:hint="eastAsia" w:asciiTheme="minorEastAsia" w:hAnsiTheme="minorEastAsia"/>
          <w:color w:val="000000" w:themeColor="text1"/>
        </w:rPr>
        <w:t>)</w:t>
      </w:r>
      <w:r>
        <w:rPr>
          <w:rFonts w:hint="eastAsia" w:asciiTheme="minorEastAsia" w:hAnsiTheme="minorEastAsia"/>
          <w:color w:val="000000" w:themeColor="text1"/>
        </w:rPr>
        <w:t>の品名、数量、品質、規格又は性能、引渡場所及び引渡時期は、設計図書に定めるところによる。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受注者は、支給材料又は貸与品の引渡しを受けたときは、引渡しの日から</w:t>
      </w:r>
      <w:r>
        <w:rPr>
          <w:rFonts w:hint="eastAsia" w:asciiTheme="minorEastAsia" w:hAnsiTheme="minorEastAsia"/>
          <w:color w:val="000000" w:themeColor="text1"/>
        </w:rPr>
        <w:t>7</w:t>
      </w:r>
      <w:r>
        <w:rPr>
          <w:rFonts w:hint="eastAsia" w:asciiTheme="minorEastAsia" w:hAnsiTheme="minorEastAsia"/>
          <w:color w:val="000000" w:themeColor="text1"/>
        </w:rPr>
        <w:t>日以内に、発注者に受領書又は借用書を提出しなければならない。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受注者は、支給材料又は貸与品の引渡しを受けた後、当該支給材料又は貸与品に種類、品質又は数量に関しこの契約の内容に適合しないこと</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項の検査により発見することが困難であったものに限る。</w:t>
      </w:r>
      <w:r>
        <w:rPr>
          <w:rFonts w:hint="eastAsia" w:asciiTheme="minorEastAsia" w:hAnsiTheme="minorEastAsia"/>
          <w:color w:val="000000" w:themeColor="text1"/>
        </w:rPr>
        <w:t>)</w:t>
      </w:r>
      <w:r>
        <w:rPr>
          <w:rFonts w:hint="eastAsia" w:asciiTheme="minorEastAsia" w:hAnsiTheme="minorEastAsia"/>
          <w:color w:val="000000" w:themeColor="text1"/>
        </w:rPr>
        <w:t>などがあり使用に適当でないと認めたときは、その旨を直ちに発注者に通知しなければならない。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発注者は、受注者から第</w:t>
      </w:r>
      <w:r>
        <w:rPr>
          <w:rFonts w:hint="eastAsia" w:asciiTheme="minorEastAsia" w:hAnsiTheme="minorEastAsia"/>
          <w:color w:val="000000" w:themeColor="text1"/>
        </w:rPr>
        <w:t>2</w:t>
      </w:r>
      <w:r>
        <w:rPr>
          <w:rFonts w:hint="eastAsia" w:asciiTheme="minorEastAsia" w:hAnsiTheme="minorEastAsia"/>
          <w:color w:val="000000" w:themeColor="text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発注者は、前項に規定するほか、必要があると認めるときは、支給材料若しくは貸与品の品名、数量、品質、規格若しくは性能、引渡場所又は引渡時期を変更することができる。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発注者は、前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項の場合において、必要があると認められるときは工期若しくは請負代金額を変更し、又は受注者に損害を及ぼしたときは必要な費用を負担しなければならない。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受注者は、支給材料及び貸与品を善良な管理者の注意をもって管理しなければならない。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受注者は、設計図書に定めるところにより、工事の完成、設計図書の変更等によって不用となった支給材料又は貸与品を発注者に返還しなければならない。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受注者は、故意又は過失により支給材料又は貸与品が滅失若しくは損傷し、又はその返還が不可能となったときは、発注者の指定した期間内に代品を納め、若しくは原状に復して返還し、又は返還に代えて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11</w:t>
      </w:r>
      <w:r>
        <w:rPr>
          <w:rFonts w:hint="eastAsia" w:asciiTheme="minorEastAsia" w:hAnsiTheme="minorEastAsia"/>
          <w:color w:val="000000" w:themeColor="text1"/>
        </w:rPr>
        <w:t>　受注者は、支給材料又は貸与品の使用方法が設計図書に明示されていないときは、監督員の指示に従わなければならない。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工事用地の確保等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17</w:t>
      </w:r>
      <w:r>
        <w:rPr>
          <w:rFonts w:hint="eastAsia" w:asciiTheme="minorEastAsia" w:hAnsiTheme="minorEastAsia"/>
          <w:color w:val="000000" w:themeColor="text1"/>
        </w:rPr>
        <w:t>条　発注者は、工事用地その他設計図書において定められた施工上必要な用地</w:t>
      </w:r>
      <w:r>
        <w:rPr>
          <w:rFonts w:hint="eastAsia" w:asciiTheme="minorEastAsia" w:hAnsiTheme="minorEastAsia"/>
          <w:color w:val="000000" w:themeColor="text1"/>
        </w:rPr>
        <w:t>(</w:t>
      </w:r>
      <w:r>
        <w:rPr>
          <w:rFonts w:hint="eastAsia" w:asciiTheme="minorEastAsia" w:hAnsiTheme="minorEastAsia"/>
          <w:color w:val="000000" w:themeColor="text1"/>
        </w:rPr>
        <w:t>以下「工事用地等」という。</w:t>
      </w:r>
      <w:r>
        <w:rPr>
          <w:rFonts w:hint="eastAsia" w:asciiTheme="minorEastAsia" w:hAnsiTheme="minorEastAsia"/>
          <w:color w:val="000000" w:themeColor="text1"/>
        </w:rPr>
        <w:t>)</w:t>
      </w:r>
      <w:r>
        <w:rPr>
          <w:rFonts w:hint="eastAsia" w:asciiTheme="minorEastAsia" w:hAnsiTheme="minorEastAsia"/>
          <w:color w:val="000000" w:themeColor="text1"/>
        </w:rPr>
        <w:t>を、受注者が施工上必要とする日</w:t>
      </w:r>
      <w:r>
        <w:rPr>
          <w:rFonts w:hint="eastAsia" w:asciiTheme="minorEastAsia" w:hAnsiTheme="minorEastAsia"/>
          <w:color w:val="000000" w:themeColor="text1"/>
        </w:rPr>
        <w:t>(</w:t>
      </w:r>
      <w:r>
        <w:rPr>
          <w:rFonts w:hint="eastAsia" w:asciiTheme="minorEastAsia" w:hAnsiTheme="minorEastAsia"/>
          <w:color w:val="000000" w:themeColor="text1"/>
        </w:rPr>
        <w:t>設計図書に特別の定めがあるときは、その定められた日</w:t>
      </w:r>
      <w:r>
        <w:rPr>
          <w:rFonts w:hint="eastAsia" w:asciiTheme="minorEastAsia" w:hAnsiTheme="minorEastAsia"/>
          <w:color w:val="000000" w:themeColor="text1"/>
        </w:rPr>
        <w:t>)</w:t>
      </w:r>
      <w:r>
        <w:rPr>
          <w:rFonts w:hint="eastAsia" w:asciiTheme="minorEastAsia" w:hAnsiTheme="minorEastAsia"/>
          <w:color w:val="000000" w:themeColor="text1"/>
        </w:rPr>
        <w:t>までに確保しなければならない。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受注者は、確保された工事用地等を善良な管理者の注意をもって管理しなければならない。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工事の完成、設計図書の変更等によって工事用地等が不用となった場合において、当該工事用地等に受注者が所有し、又は管理する工事材料、建設機械器具、仮設物その他の物件</w:t>
      </w:r>
      <w:r>
        <w:rPr>
          <w:rFonts w:hint="eastAsia" w:asciiTheme="minorEastAsia" w:hAnsiTheme="minorEastAsia"/>
          <w:color w:val="000000" w:themeColor="text1"/>
        </w:rPr>
        <w:t>(</w:t>
      </w:r>
      <w:r>
        <w:rPr>
          <w:rFonts w:hint="eastAsia" w:asciiTheme="minorEastAsia" w:hAnsiTheme="minorEastAsia"/>
          <w:color w:val="000000" w:themeColor="text1"/>
        </w:rPr>
        <w:t>下請負人が所有し、又は管理するこれらの物件を含む。以下この条において同じ。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があるときは、受注者は、当該物件を撤去するとともに、当該工事用地等を修復し、取り片付けて、発注者に明け渡さなければならない。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場合において、受注者が正当な理由なく、相当の期間内に当該物件を撤去せず、又は工事用地等の修復若しくは取り片付けを行わないときは、発注者は、受注者に代わって当該物件を処分し、又は工事用地等の修復若しくは取り片付けを行うことができる。この場合においては、受注者は、発注者の処分又は修復若しくは取り片付けについて異議を申し出ることができず、発注者の処分又は修復若しくは取り片付けに要した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項に規定する受注者のとるべき措置の期限、方法等については、発注者が受注者の意見を聴いて定める。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設計図書不適合の場合の改造義務及び破壊検査等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18</w:t>
      </w:r>
      <w:r>
        <w:rPr>
          <w:rFonts w:hint="eastAsia" w:asciiTheme="minorEastAsia" w:hAnsiTheme="minorEastAsia"/>
          <w:color w:val="000000" w:themeColor="text1"/>
        </w:rPr>
        <w:t>条　受注者は、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監督員は、受注者が第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項から第</w:t>
      </w:r>
      <w:r>
        <w:rPr>
          <w:rFonts w:hint="eastAsia" w:asciiTheme="minorEastAsia" w:hAnsiTheme="minorEastAsia"/>
          <w:color w:val="000000" w:themeColor="text1"/>
        </w:rPr>
        <w:t>3</w:t>
      </w:r>
      <w:r>
        <w:rPr>
          <w:rFonts w:hint="eastAsia" w:asciiTheme="minorEastAsia" w:hAnsiTheme="minorEastAsia"/>
          <w:color w:val="000000" w:themeColor="text1"/>
        </w:rPr>
        <w:t>項までの規定に違反した場合において、必要があると認められるときは、施工部分を破壊して検査することができる。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に規定するほか、監督員は、施工部分が設計図書に適合しないと認められる相当の理由がある場合において、必要があると認められるときは、当該相当の理由を受注者に通知して、施工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項の場合において、検査及び復旧に直接要する費用は、受注者の負担とする。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条件変更等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19</w:t>
      </w:r>
      <w:r>
        <w:rPr>
          <w:rFonts w:hint="eastAsia" w:asciiTheme="minorEastAsia" w:hAnsiTheme="minorEastAsia"/>
          <w:color w:val="000000" w:themeColor="text1"/>
        </w:rPr>
        <w:t>条　受注者は、施工に当たり、次の各号のいずれかに該当する事実を発見したときは、その旨を直ちに監督員に通知し、その確認を請求しなければならない。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図面、仕様書、現場説明書及び現場説明に対する質問回答書が一致しないこと</w:t>
      </w:r>
      <w:r>
        <w:rPr>
          <w:rFonts w:hint="eastAsia" w:asciiTheme="minorEastAsia" w:hAnsiTheme="minorEastAsia"/>
          <w:color w:val="000000" w:themeColor="text1"/>
        </w:rPr>
        <w:t>(</w:t>
      </w:r>
      <w:r>
        <w:rPr>
          <w:rFonts w:hint="eastAsia" w:asciiTheme="minorEastAsia" w:hAnsiTheme="minorEastAsia"/>
          <w:color w:val="000000" w:themeColor="text1"/>
        </w:rPr>
        <w:t>これらの優先順位が定められている場合を除く。</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設計図書に誤り又は脱漏があること。</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設計図書の表示が明確でないこと。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工事現場の形状、地質、湧水等の状態、施工上の制約等設計図書に示された自然的又は人為的な施工条件と実際の工事現場が一致しないこと。</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設計図書で明示されていない施工条件について予期することのできない特別な状態が生じたこと。</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発注者は、受注者の意見を聴いて、調査の結果</w:t>
      </w:r>
      <w:r>
        <w:rPr>
          <w:rFonts w:hint="eastAsia" w:asciiTheme="minorEastAsia" w:hAnsiTheme="minorEastAsia"/>
          <w:color w:val="000000" w:themeColor="text1"/>
        </w:rPr>
        <w:t>(</w:t>
      </w:r>
      <w:r>
        <w:rPr>
          <w:rFonts w:hint="eastAsia" w:asciiTheme="minorEastAsia" w:hAnsiTheme="minorEastAsia"/>
          <w:color w:val="000000" w:themeColor="text1"/>
        </w:rPr>
        <w:t>これに対してとるべき措置を指示する必要があるときは、当該指示を含む。</w:t>
      </w:r>
      <w:r>
        <w:rPr>
          <w:rFonts w:hint="eastAsia" w:asciiTheme="minorEastAsia" w:hAnsiTheme="minorEastAsia"/>
          <w:color w:val="000000" w:themeColor="text1"/>
        </w:rPr>
        <w:t>)</w:t>
      </w:r>
      <w:r>
        <w:rPr>
          <w:rFonts w:hint="eastAsia" w:asciiTheme="minorEastAsia" w:hAnsiTheme="minorEastAsia"/>
          <w:color w:val="000000" w:themeColor="text1"/>
        </w:rPr>
        <w:t>を取りまとめ、調査の終了後</w:t>
      </w:r>
      <w:r>
        <w:rPr>
          <w:rFonts w:hint="eastAsia" w:asciiTheme="minorEastAsia" w:hAnsiTheme="minorEastAsia"/>
          <w:color w:val="000000" w:themeColor="text1"/>
        </w:rPr>
        <w:t>14</w:t>
      </w:r>
      <w:r>
        <w:rPr>
          <w:rFonts w:hint="eastAsia" w:asciiTheme="minorEastAsia" w:hAnsiTheme="minorEastAsia"/>
          <w:color w:val="000000" w:themeColor="text1"/>
        </w:rPr>
        <w:t>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前項の調査の結果において第</w:t>
      </w:r>
      <w:r>
        <w:rPr>
          <w:rFonts w:hint="eastAsia" w:asciiTheme="minorEastAsia" w:hAnsiTheme="minorEastAsia"/>
          <w:color w:val="000000" w:themeColor="text1"/>
        </w:rPr>
        <w:t>1</w:t>
      </w:r>
      <w:r>
        <w:rPr>
          <w:rFonts w:hint="eastAsia" w:asciiTheme="minorEastAsia" w:hAnsiTheme="minorEastAsia"/>
          <w:color w:val="000000" w:themeColor="text1"/>
        </w:rPr>
        <w:t>項の事実が確認された場合において、必要があると認められるときは、次に掲げるところにより、設計図書の訂正又は変更を行わなければならない。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号から第</w:t>
      </w:r>
      <w:r>
        <w:rPr>
          <w:rFonts w:hint="eastAsia" w:asciiTheme="minorEastAsia" w:hAnsiTheme="minorEastAsia"/>
          <w:color w:val="000000" w:themeColor="text1"/>
        </w:rPr>
        <w:t>3</w:t>
      </w:r>
      <w:r>
        <w:rPr>
          <w:rFonts w:hint="eastAsia" w:asciiTheme="minorEastAsia" w:hAnsiTheme="minorEastAsia"/>
          <w:color w:val="000000" w:themeColor="text1"/>
        </w:rPr>
        <w:t>号までのいずれかに該当し、設計図書を訂正する必要があるものは、発注者が行う。</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号に該当し、設計図書を変更する場合で工事目的物の変更を伴うものは、発注者が行う。</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4</w:t>
      </w:r>
      <w:r>
        <w:rPr>
          <w:rFonts w:hint="eastAsia" w:asciiTheme="minorEastAsia" w:hAnsiTheme="minorEastAsia"/>
          <w:color w:val="000000" w:themeColor="text1"/>
        </w:rPr>
        <w:t>号又は第</w:t>
      </w:r>
      <w:r>
        <w:rPr>
          <w:rFonts w:hint="eastAsia" w:asciiTheme="minorEastAsia" w:hAnsiTheme="minorEastAsia"/>
          <w:color w:val="000000" w:themeColor="text1"/>
        </w:rPr>
        <w:t>5</w:t>
      </w:r>
      <w:r>
        <w:rPr>
          <w:rFonts w:hint="eastAsia" w:asciiTheme="minorEastAsia" w:hAnsiTheme="minorEastAsia"/>
          <w:color w:val="000000" w:themeColor="text1"/>
        </w:rPr>
        <w:t>号に該当し、設計図書を変更する場合で工事目的物の変更を伴わないものは、発注者と受注者とが協議して発注者が行う。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設計図書の変更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20</w:t>
      </w:r>
      <w:r>
        <w:rPr>
          <w:rFonts w:hint="eastAsia" w:asciiTheme="minorEastAsia" w:hAnsiTheme="minorEastAsia"/>
          <w:color w:val="000000" w:themeColor="text1"/>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工事の中止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　工事用地等の確保ができない等のため又は暴風、豪雨、洪水、地震、地すべり、落盤、火災、騒乱、暴動その他の自然的若しくは人為的な事象</w:t>
      </w:r>
      <w:r>
        <w:rPr>
          <w:rFonts w:hint="eastAsia" w:asciiTheme="minorEastAsia" w:hAnsiTheme="minorEastAsia"/>
          <w:color w:val="000000" w:themeColor="text1"/>
        </w:rPr>
        <w:t>(</w:t>
      </w:r>
      <w:r>
        <w:rPr>
          <w:rFonts w:hint="eastAsia" w:asciiTheme="minorEastAsia" w:hAnsiTheme="minorEastAsia"/>
          <w:color w:val="000000" w:themeColor="text1"/>
        </w:rPr>
        <w:t>以下この条及び第</w:t>
      </w:r>
      <w:r>
        <w:rPr>
          <w:rFonts w:hint="eastAsia" w:asciiTheme="minorEastAsia" w:hAnsiTheme="minorEastAsia"/>
          <w:color w:val="000000" w:themeColor="text1"/>
        </w:rPr>
        <w:t>30</w:t>
      </w:r>
      <w:r>
        <w:rPr>
          <w:rFonts w:hint="eastAsia" w:asciiTheme="minorEastAsia" w:hAnsiTheme="minorEastAsia"/>
          <w:color w:val="000000" w:themeColor="text1"/>
        </w:rPr>
        <w:t>条において「天災等」という。</w:t>
      </w:r>
      <w:r>
        <w:rPr>
          <w:rFonts w:hint="eastAsia" w:asciiTheme="minorEastAsia" w:hAnsiTheme="minorEastAsia"/>
          <w:color w:val="000000" w:themeColor="text1"/>
        </w:rPr>
        <w:t>)</w:t>
      </w:r>
      <w:r>
        <w:rPr>
          <w:rFonts w:hint="eastAsia" w:asciiTheme="minorEastAsia" w:hAnsiTheme="minorEastAsia"/>
          <w:color w:val="000000" w:themeColor="text1"/>
        </w:rPr>
        <w:t>であって受注者の責めに帰すことができないものにより工事目的物等に損害を生じ、若しくは工事現場の状態が変動したため、受注者が施工できないと認められるときは、発注者は、工事の中止内容を直ちに受注者に通知して、施工の全部又は一部を一時中止させ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発注者は、前項の規定によるほか、必要があると認めるときは、工事の中止内容を受注者に通知して、施工の全部又は一部を一時中止させることができる。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w:t>
      </w:r>
      <w:r>
        <w:rPr>
          <w:rFonts w:hint="eastAsia" w:asciiTheme="minorEastAsia" w:hAnsiTheme="minorEastAsia"/>
          <w:color w:val="000000" w:themeColor="text1"/>
        </w:rPr>
        <w:t>2</w:t>
      </w:r>
      <w:r>
        <w:rPr>
          <w:rFonts w:hint="eastAsia" w:asciiTheme="minorEastAsia" w:hAnsiTheme="minorEastAsia"/>
          <w:color w:val="000000" w:themeColor="text1"/>
        </w:rPr>
        <w:t>項の規定により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施工の一時中止に伴う増加費用を必要とし、若しくは受注者に損害を及ぼしたときは必要な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著しく短い工期の禁止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21</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受注者の請求による工期の延長</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　受注者は、天候の不良、第</w:t>
      </w:r>
      <w:r>
        <w:rPr>
          <w:rFonts w:hint="eastAsia" w:asciiTheme="minorEastAsia" w:hAnsiTheme="minorEastAsia"/>
          <w:color w:val="000000" w:themeColor="text1"/>
        </w:rPr>
        <w:t>2</w:t>
      </w:r>
      <w:r>
        <w:rPr>
          <w:rFonts w:hint="eastAsia" w:asciiTheme="minorEastAsia" w:hAnsiTheme="minorEastAsia"/>
          <w:color w:val="000000" w:themeColor="text1"/>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場合において、必要があると認められるときは、工期を延長しなければならない。発注者は、その工期の延長が発注者の責に帰すべき事由による場合においては、請負代金額について必要と認められる変更を行い、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発注者の請求による工期の短縮等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23</w:t>
      </w:r>
      <w:r>
        <w:rPr>
          <w:rFonts w:hint="eastAsia" w:asciiTheme="minorEastAsia" w:hAnsiTheme="minorEastAsia"/>
          <w:color w:val="000000" w:themeColor="text1"/>
        </w:rPr>
        <w:t>条　発注者は、特別の理由により工期を短縮する必要があるときは、工期の短縮変更を受注者に請求することができる。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発注者は、前項の場合において、必要があると認められるときは請負代金額を変更し、又は受注者に損害を及ぼしたときは必要な費用を負担しなければならない。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工期の変更方法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24</w:t>
      </w:r>
      <w:r>
        <w:rPr>
          <w:rFonts w:hint="eastAsia" w:asciiTheme="minorEastAsia" w:hAnsiTheme="minorEastAsia"/>
          <w:color w:val="000000" w:themeColor="text1"/>
        </w:rPr>
        <w:t>条　工期の変更については、発注者と受注者とが協議して定める。ただし、協議開始の日から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前項の協議開始の日については、発注者が受注者の意見を聴いて定め、受注者に通知するものとする。ただし、発注者が工期の変更事由が生じた日</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22</w:t>
      </w:r>
      <w:r>
        <w:rPr>
          <w:rFonts w:hint="eastAsia" w:asciiTheme="minorEastAsia" w:hAnsiTheme="minorEastAsia"/>
          <w:color w:val="000000" w:themeColor="text1"/>
        </w:rPr>
        <w:t>条の場合にあっては発注者が工期変更の請求を受けた日、前条の場合にあっては受注者が工期変更の請求を受けた日</w:t>
      </w:r>
      <w:r>
        <w:rPr>
          <w:rFonts w:hint="eastAsia" w:asciiTheme="minorEastAsia" w:hAnsiTheme="minorEastAsia"/>
          <w:color w:val="000000" w:themeColor="text1"/>
        </w:rPr>
        <w:t>)</w:t>
      </w:r>
      <w:r>
        <w:rPr>
          <w:rFonts w:hint="eastAsia" w:asciiTheme="minorEastAsia" w:hAnsiTheme="minorEastAsia"/>
          <w:color w:val="000000" w:themeColor="text1"/>
        </w:rPr>
        <w:t>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請負代金額の変更方法等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25</w:t>
      </w:r>
      <w:r>
        <w:rPr>
          <w:rFonts w:hint="eastAsia" w:asciiTheme="minorEastAsia" w:hAnsiTheme="minorEastAsia"/>
          <w:color w:val="000000" w:themeColor="text1"/>
        </w:rPr>
        <w:t>条　請負代金額の変更については、発注者と受注者とが協議して定める。ただし、協議開始の日から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前項の協議開始の日については、発注者が受注者の意見を聴いて定め、受注者に通知するものとする。ただし、請負代金額の変更事由が生じた日から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この約款の規定により、受注者が増加費用を必要とした場合又は損害を受けた場合に発注者が負担する必要な費用の額については、発注者と受注者とが協議して定める。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賃金又は物価の変動に基づく請負代金額の変更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26</w:t>
      </w:r>
      <w:r>
        <w:rPr>
          <w:rFonts w:hint="eastAsia" w:asciiTheme="minorEastAsia" w:hAnsiTheme="minorEastAsia"/>
          <w:color w:val="000000" w:themeColor="text1"/>
        </w:rPr>
        <w:t>条　発注者又は受注者は、工期内で請負契約締結の日から</w:t>
      </w:r>
      <w:r>
        <w:rPr>
          <w:rFonts w:hint="eastAsia" w:asciiTheme="minorEastAsia" w:hAnsiTheme="minorEastAsia"/>
          <w:color w:val="000000" w:themeColor="text1"/>
        </w:rPr>
        <w:t>12</w:t>
      </w:r>
      <w:r>
        <w:rPr>
          <w:rFonts w:hint="eastAsia" w:asciiTheme="minorEastAsia" w:hAnsiTheme="minorEastAsia"/>
          <w:color w:val="000000" w:themeColor="text1"/>
        </w:rPr>
        <w:t>月を経過した後に日本国内における賃金水準又は物価水準の変動により請負代金額が不適当となったと認めたときは、相手方に対して請負代金額の変更を請求することができる。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発注者又は受注者は、前項の規定による請求があったときは、変動前残工事代金額</w:t>
      </w:r>
      <w:r>
        <w:rPr>
          <w:rFonts w:hint="eastAsia" w:asciiTheme="minorEastAsia" w:hAnsiTheme="minorEastAsia"/>
          <w:color w:val="000000" w:themeColor="text1"/>
        </w:rPr>
        <w:t>(</w:t>
      </w:r>
      <w:r>
        <w:rPr>
          <w:rFonts w:hint="eastAsia" w:asciiTheme="minorEastAsia" w:hAnsiTheme="minorEastAsia"/>
          <w:color w:val="000000" w:themeColor="text1"/>
        </w:rPr>
        <w:t>請負代金額から当該請求時の出来形部分に相応する請負代金額を控除した額をいう。以下同じ。</w:t>
      </w:r>
      <w:r>
        <w:rPr>
          <w:rFonts w:hint="eastAsia" w:asciiTheme="minorEastAsia" w:hAnsiTheme="minorEastAsia"/>
          <w:color w:val="000000" w:themeColor="text1"/>
        </w:rPr>
        <w:t>)</w:t>
      </w:r>
      <w:r>
        <w:rPr>
          <w:rFonts w:hint="eastAsia" w:asciiTheme="minorEastAsia" w:hAnsiTheme="minorEastAsia"/>
          <w:color w:val="000000" w:themeColor="text1"/>
        </w:rPr>
        <w:t>と変動後残工事代金額</w:t>
      </w:r>
      <w:r>
        <w:rPr>
          <w:rFonts w:hint="eastAsia" w:asciiTheme="minorEastAsia" w:hAnsiTheme="minorEastAsia"/>
          <w:color w:val="000000" w:themeColor="text1"/>
        </w:rPr>
        <w:t>(</w:t>
      </w:r>
      <w:r>
        <w:rPr>
          <w:rFonts w:hint="eastAsia" w:asciiTheme="minorEastAsia" w:hAnsiTheme="minorEastAsia"/>
          <w:color w:val="000000" w:themeColor="text1"/>
        </w:rPr>
        <w:t>変動後の賃金又は物価を基礎として算出した変動前残工事代金額に相応する額をいう。以下同じ。</w:t>
      </w:r>
      <w:r>
        <w:rPr>
          <w:rFonts w:hint="eastAsia" w:asciiTheme="minorEastAsia" w:hAnsiTheme="minorEastAsia"/>
          <w:color w:val="000000" w:themeColor="text1"/>
        </w:rPr>
        <w:t>)</w:t>
      </w:r>
      <w:r>
        <w:rPr>
          <w:rFonts w:hint="eastAsia" w:asciiTheme="minorEastAsia" w:hAnsiTheme="minorEastAsia"/>
          <w:color w:val="000000" w:themeColor="text1"/>
        </w:rPr>
        <w:t>との差額のうち変動前残工事代金額の</w:t>
      </w:r>
      <w:r>
        <w:rPr>
          <w:rFonts w:hint="eastAsia" w:asciiTheme="minorEastAsia" w:hAnsiTheme="minorEastAsia"/>
          <w:color w:val="000000" w:themeColor="text1"/>
        </w:rPr>
        <w:t>1000</w:t>
      </w:r>
      <w:r>
        <w:rPr>
          <w:rFonts w:hint="eastAsia" w:asciiTheme="minorEastAsia" w:hAnsiTheme="minorEastAsia"/>
          <w:color w:val="000000" w:themeColor="text1"/>
        </w:rPr>
        <w:t>分の</w:t>
      </w:r>
      <w:r>
        <w:rPr>
          <w:rFonts w:hint="eastAsia" w:asciiTheme="minorEastAsia" w:hAnsiTheme="minorEastAsia"/>
          <w:color w:val="000000" w:themeColor="text1"/>
        </w:rPr>
        <w:t>15</w:t>
      </w:r>
      <w:r>
        <w:rPr>
          <w:rFonts w:hint="eastAsia" w:asciiTheme="minorEastAsia" w:hAnsiTheme="minorEastAsia"/>
          <w:color w:val="000000" w:themeColor="text1"/>
        </w:rPr>
        <w:t>を超える額につき、請負代金額の変更に応じなければならない。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変動前残工事代金額及び変動後残工事代金額は、請求のあった日を基準とし、物価指数等に基づき発注者と受注者とが協議して定める。ただし、協議開始の日から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日以内に協議が整わない場合にあっては、発注者が定め、受注者に通知する。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予期することのできない特別な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項の場合において、請負代金額の変更額については、発注者と受注者とが協議して定める。ただし、協議開始の日から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日以内に協議が整わない場合にあっては、発注者が定め、受注者に通知する。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3</w:t>
      </w:r>
      <w:r>
        <w:rPr>
          <w:rFonts w:hint="eastAsia" w:asciiTheme="minorEastAsia" w:hAnsiTheme="minorEastAsia"/>
          <w:color w:val="000000" w:themeColor="text1"/>
        </w:rPr>
        <w:t>項及び前項の協議開始の日については、発注者が受注者の意見を聴いて定め、受注者に通知しなければならない。ただし、発注者が第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5</w:t>
      </w:r>
      <w:r>
        <w:rPr>
          <w:rFonts w:hint="eastAsia" w:asciiTheme="minorEastAsia" w:hAnsiTheme="minorEastAsia"/>
          <w:color w:val="000000" w:themeColor="text1"/>
        </w:rPr>
        <w:t>項又は第</w:t>
      </w:r>
      <w:r>
        <w:rPr>
          <w:rFonts w:hint="eastAsia" w:asciiTheme="minorEastAsia" w:hAnsiTheme="minorEastAsia"/>
          <w:color w:val="000000" w:themeColor="text1"/>
        </w:rPr>
        <w:t>6</w:t>
      </w:r>
      <w:r>
        <w:rPr>
          <w:rFonts w:hint="eastAsia" w:asciiTheme="minorEastAsia" w:hAnsiTheme="minorEastAsia"/>
          <w:color w:val="000000" w:themeColor="text1"/>
        </w:rPr>
        <w:t>項の請求を行った日又は受けた日から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臨機の措置</w:t>
      </w:r>
      <w:r>
        <w:rPr>
          <w:rFonts w:hint="eastAsia" w:asciiTheme="minorEastAsia" w:hAnsiTheme="minorEastAsia"/>
          <w:color w:val="000000" w:themeColor="text1"/>
        </w:rPr>
        <w:t>)</w:t>
      </w:r>
    </w:p>
    <w:p>
      <w:pPr>
        <w:pStyle w:val="0"/>
        <w:ind w:left="228" w:leftChars="-48" w:hanging="338" w:hangingChars="147"/>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27</w:t>
      </w:r>
      <w:r>
        <w:rPr>
          <w:rFonts w:hint="eastAsia" w:asciiTheme="minorEastAsia" w:hAnsiTheme="minorEastAsia"/>
          <w:color w:val="000000" w:themeColor="text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前項の場合においては、受注者は、そのとった措置の内容を監督員に直ちに通知しなければならない。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監督員は、災害防止その他施工上特に必要があると認めるときは、受注者に対して臨機の措置をとることを請求することができる。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受注者が第</w:t>
      </w:r>
      <w:r>
        <w:rPr>
          <w:rFonts w:hint="eastAsia" w:asciiTheme="minorEastAsia" w:hAnsiTheme="minorEastAsia"/>
          <w:color w:val="000000" w:themeColor="text1"/>
        </w:rPr>
        <w:t>1</w:t>
      </w:r>
      <w:r>
        <w:rPr>
          <w:rFonts w:hint="eastAsia" w:asciiTheme="minorEastAsia" w:hAnsiTheme="minorEastAsia"/>
          <w:color w:val="000000" w:themeColor="text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一般的損害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28</w:t>
      </w:r>
      <w:r>
        <w:rPr>
          <w:rFonts w:hint="eastAsia" w:asciiTheme="minorEastAsia" w:hAnsiTheme="minorEastAsia"/>
          <w:color w:val="000000" w:themeColor="text1"/>
        </w:rPr>
        <w:t>条　工事目的物の引渡し前に、工事目的物又は工事材料について生じた損害その他施工に関して生じた損害</w:t>
      </w:r>
      <w:r>
        <w:rPr>
          <w:rFonts w:hint="eastAsia" w:asciiTheme="minorEastAsia" w:hAnsiTheme="minorEastAsia"/>
          <w:color w:val="000000" w:themeColor="text1"/>
        </w:rPr>
        <w:t>(</w:t>
      </w:r>
      <w:r>
        <w:rPr>
          <w:rFonts w:hint="eastAsia" w:asciiTheme="minorEastAsia" w:hAnsiTheme="minorEastAsia"/>
          <w:color w:val="000000" w:themeColor="text1"/>
        </w:rPr>
        <w:t>次条第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30</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項に規定する損害を除く。</w:t>
      </w:r>
      <w:r>
        <w:rPr>
          <w:rFonts w:hint="eastAsia" w:asciiTheme="minorEastAsia" w:hAnsiTheme="minorEastAsia"/>
          <w:color w:val="000000" w:themeColor="text1"/>
        </w:rPr>
        <w:t>)</w:t>
      </w:r>
      <w:r>
        <w:rPr>
          <w:rFonts w:hint="eastAsia" w:asciiTheme="minorEastAsia" w:hAnsiTheme="minorEastAsia"/>
          <w:color w:val="000000" w:themeColor="text1"/>
        </w:rPr>
        <w:t>については、受注者がその費用を負担する。ただし、その損害</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w:t>
      </w:r>
      <w:r>
        <w:rPr>
          <w:rFonts w:hint="eastAsia" w:asciiTheme="minorEastAsia" w:hAnsiTheme="minorEastAsia"/>
          <w:color w:val="000000" w:themeColor="text1"/>
        </w:rPr>
        <w:t>)</w:t>
      </w:r>
      <w:r>
        <w:rPr>
          <w:rFonts w:hint="eastAsia" w:asciiTheme="minorEastAsia" w:hAnsiTheme="minorEastAsia"/>
          <w:color w:val="000000" w:themeColor="text1"/>
        </w:rPr>
        <w:t>のうち発注者の責めに帰すべき事由により生じたものについては、発注者が負担する。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第三者に及ぼした損害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　施工について第三者に損害を及ぼしたときは、受注者がその損害を賠償しなければならない。ただし、その損害</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のうち発注者の責めに帰すべき事由により生じたものについては、発注者が負担する。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施工に伴い通常避けることができない騒音、振動、地盤沈下、地下水の断絶等の理由により第三者に損害を及ぼしたときは、発注者がその損害を負担しなければならない。ただし、その損害のうち施工につき受注者が善良な管理者の注意義務を怠ったことにより生じたものについては、受注者が負担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項の場合その他工事の施工について第三者との間に紛争を生じた場合においては、発注者及び受注者は協力してその処理解決に当たるものとする。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不可抗力による損害</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30</w:t>
      </w:r>
      <w:r>
        <w:rPr>
          <w:rFonts w:hint="eastAsia" w:asciiTheme="minorEastAsia" w:hAnsiTheme="minorEastAsia"/>
          <w:color w:val="000000" w:themeColor="text1"/>
        </w:rPr>
        <w:t>条　工事目的物の引渡し前に、天災等</w:t>
      </w:r>
      <w:r>
        <w:rPr>
          <w:rFonts w:hint="eastAsia" w:asciiTheme="minorEastAsia" w:hAnsiTheme="minorEastAsia"/>
          <w:color w:val="000000" w:themeColor="text1"/>
        </w:rPr>
        <w:t>(</w:t>
      </w:r>
      <w:r>
        <w:rPr>
          <w:rFonts w:hint="eastAsia" w:asciiTheme="minorEastAsia" w:hAnsiTheme="minorEastAsia"/>
          <w:color w:val="000000" w:themeColor="text1"/>
        </w:rPr>
        <w:t>設計図書で基準を定めたものにあっては、当該基準を超えるものに限る。</w:t>
      </w:r>
      <w:r>
        <w:rPr>
          <w:rFonts w:hint="eastAsia" w:asciiTheme="minorEastAsia" w:hAnsiTheme="minorEastAsia"/>
          <w:color w:val="000000" w:themeColor="text1"/>
        </w:rPr>
        <w:t>)</w:t>
      </w:r>
      <w:r>
        <w:rPr>
          <w:rFonts w:hint="eastAsia" w:asciiTheme="minorEastAsia" w:hAnsiTheme="minorEastAsia"/>
          <w:color w:val="000000" w:themeColor="text1"/>
        </w:rPr>
        <w:t>で発注者と受注者のいずれの責めに帰すことができないもの</w:t>
      </w:r>
      <w:r>
        <w:rPr>
          <w:rFonts w:hint="eastAsia" w:asciiTheme="minorEastAsia" w:hAnsiTheme="minorEastAsia"/>
          <w:color w:val="000000" w:themeColor="text1"/>
        </w:rPr>
        <w:t>(</w:t>
      </w:r>
      <w:r>
        <w:rPr>
          <w:rFonts w:hint="eastAsia" w:asciiTheme="minorEastAsia" w:hAnsiTheme="minorEastAsia"/>
          <w:color w:val="000000" w:themeColor="text1"/>
        </w:rPr>
        <w:t>以下「不可抗力」という。</w:t>
      </w:r>
      <w:r>
        <w:rPr>
          <w:rFonts w:hint="eastAsia" w:asciiTheme="minorEastAsia" w:hAnsiTheme="minorEastAsia"/>
          <w:color w:val="000000" w:themeColor="text1"/>
        </w:rPr>
        <w:t>)</w:t>
      </w:r>
      <w:r>
        <w:rPr>
          <w:rFonts w:hint="eastAsia" w:asciiTheme="minorEastAsia" w:hAnsiTheme="minorEastAsia"/>
          <w:color w:val="000000" w:themeColor="text1"/>
        </w:rPr>
        <w:t>により、工事目的物、仮設物又は工事現場に搬入済みの工事材料若しくは建設機械器具</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以下この条において「工事目的物等」という。</w:t>
      </w:r>
      <w:r>
        <w:rPr>
          <w:rFonts w:hint="eastAsia" w:asciiTheme="minorEastAsia" w:hAnsiTheme="minorEastAsia"/>
          <w:color w:val="000000" w:themeColor="text1"/>
        </w:rPr>
        <w:t>)</w:t>
      </w:r>
      <w:r>
        <w:rPr>
          <w:rFonts w:hint="eastAsia" w:asciiTheme="minorEastAsia" w:hAnsiTheme="minorEastAsia"/>
          <w:color w:val="000000" w:themeColor="text1"/>
        </w:rPr>
        <w:t>に損害が生じたときは、受注者は、その事実の発生後直ちにその状況を発注者に通知しなければならない。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発注者は、前項の規定による通知を受けたときは、直ちに調査を行い、前項の損害</w:t>
      </w:r>
      <w:r>
        <w:rPr>
          <w:rFonts w:hint="eastAsia" w:asciiTheme="minorEastAsia" w:hAnsiTheme="minorEastAsia"/>
          <w:color w:val="000000" w:themeColor="text1"/>
        </w:rPr>
        <w:t>(</w:t>
      </w:r>
      <w:r>
        <w:rPr>
          <w:rFonts w:hint="eastAsia" w:asciiTheme="minorEastAsia" w:hAnsiTheme="minorEastAsia"/>
          <w:color w:val="000000" w:themeColor="text1"/>
        </w:rPr>
        <w:t>受注者が善良な管理者の注意義務を怠ったことに基づくもの及び第</w:t>
      </w:r>
      <w:r>
        <w:rPr>
          <w:rFonts w:hint="eastAsia" w:asciiTheme="minorEastAsia" w:hAnsiTheme="minorEastAsia"/>
          <w:color w:val="000000" w:themeColor="text1"/>
        </w:rPr>
        <w:t>55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項の規定により付された保険等により塡補された部分を除く。以下この条において「損害」という。</w:t>
      </w:r>
      <w:r>
        <w:rPr>
          <w:rFonts w:hint="eastAsia" w:asciiTheme="minorEastAsia" w:hAnsiTheme="minorEastAsia"/>
          <w:color w:val="000000" w:themeColor="text1"/>
        </w:rPr>
        <w:t>)</w:t>
      </w:r>
      <w:r>
        <w:rPr>
          <w:rFonts w:hint="eastAsia" w:asciiTheme="minorEastAsia" w:hAnsiTheme="minorEastAsia"/>
          <w:color w:val="000000" w:themeColor="text1"/>
        </w:rPr>
        <w:t>の状況を確認し、その結果を受注者に通知しなければならない。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受注者は、前項の規定により損害の状況が確認されたときは、損害による費用の負担を発注者に請求することができる。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発注者は、前項の規定により受注者から損害による費用の負担の請求があったときは、当該損害の額</w:t>
      </w:r>
      <w:r>
        <w:rPr>
          <w:rFonts w:hint="eastAsia" w:asciiTheme="minorEastAsia" w:hAnsiTheme="minorEastAsia"/>
          <w:color w:val="000000" w:themeColor="text1"/>
        </w:rPr>
        <w:t>(</w:t>
      </w:r>
      <w:r>
        <w:rPr>
          <w:rFonts w:hint="eastAsia" w:asciiTheme="minorEastAsia" w:hAnsiTheme="minorEastAsia"/>
          <w:color w:val="000000" w:themeColor="text1"/>
        </w:rPr>
        <w:t>工事目的物等であって第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15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2</w:t>
      </w:r>
      <w:r>
        <w:rPr>
          <w:rFonts w:hint="eastAsia" w:asciiTheme="minorEastAsia" w:hAnsiTheme="minorEastAsia"/>
          <w:color w:val="000000" w:themeColor="text1"/>
        </w:rPr>
        <w:t>項又は第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項の規定による検査、立会いその他受注者の工事に関する記録等により確認することができるものに係る損害の額に限る。</w:t>
      </w:r>
      <w:r>
        <w:rPr>
          <w:rFonts w:hint="eastAsia" w:asciiTheme="minorEastAsia" w:hAnsiTheme="minorEastAsia"/>
          <w:color w:val="000000" w:themeColor="text1"/>
        </w:rPr>
        <w:t>)</w:t>
      </w:r>
      <w:r>
        <w:rPr>
          <w:rFonts w:hint="eastAsia" w:asciiTheme="minorEastAsia" w:hAnsiTheme="minorEastAsia"/>
          <w:color w:val="000000" w:themeColor="text1"/>
        </w:rPr>
        <w:t>及び当該損害の取り片付けに要する費用の額の合計額</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以下この条において「損害合計額」という。</w:t>
      </w:r>
      <w:r>
        <w:rPr>
          <w:rFonts w:hint="eastAsia" w:asciiTheme="minorEastAsia" w:hAnsiTheme="minorEastAsia"/>
          <w:color w:val="000000" w:themeColor="text1"/>
        </w:rPr>
        <w:t>)</w:t>
      </w:r>
      <w:r>
        <w:rPr>
          <w:rFonts w:hint="eastAsia" w:asciiTheme="minorEastAsia" w:hAnsiTheme="minorEastAsia"/>
          <w:color w:val="000000" w:themeColor="text1"/>
        </w:rPr>
        <w:t>のうち請負代金額の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を超える額を負担しなければならない。ただし、災害応急対策又は災害復旧に関する工事における損害については、発注者が損害合計額を負担するものとする。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損害の額は、次の各号に掲げる損害につき、それぞれ当該各号に定めるところにより算定する。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工事目的物に関する損害　損害を受けた工事目的物に相応する請負代金額とし、残存価値がある場合にはその評価額を差し引いた額とする。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工事材料に関する損害　損害を受けた工事材料で通常妥当と認められるものに相応する請負代金額とし、残存価値がある場合には、その評価額を差し引いた額とする。</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数次にわたる不可抗力により損害合計額が累積した場合における第</w:t>
      </w:r>
      <w:r>
        <w:rPr>
          <w:rFonts w:hint="eastAsia" w:asciiTheme="minorEastAsia" w:hAnsiTheme="minorEastAsia"/>
          <w:color w:val="000000" w:themeColor="text1"/>
        </w:rPr>
        <w:t>2</w:t>
      </w:r>
      <w:r>
        <w:rPr>
          <w:rFonts w:hint="eastAsia" w:asciiTheme="minorEastAsia" w:hAnsiTheme="minorEastAsia"/>
          <w:color w:val="000000" w:themeColor="text1"/>
        </w:rPr>
        <w:t>次以降の不可抗力による損害合計額の負担については、第</w:t>
      </w:r>
      <w:r>
        <w:rPr>
          <w:rFonts w:hint="eastAsia" w:asciiTheme="minorEastAsia" w:hAnsiTheme="minorEastAsia"/>
          <w:color w:val="000000" w:themeColor="text1"/>
        </w:rPr>
        <w:t>4</w:t>
      </w:r>
      <w:r>
        <w:rPr>
          <w:rFonts w:hint="eastAsia" w:asciiTheme="minorEastAsia" w:hAnsiTheme="minorEastAsia"/>
          <w:color w:val="000000" w:themeColor="text1"/>
        </w:rPr>
        <w:t>項中「当該損害の額」とあるのは「損害の額の累計」と、「当該損害の取り片付けに要する費用の額」とあるのは「損害の取り片付けに要する費用の額の累計」と、「請負代金額の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を超える額」とあるのは「請負代金額の</w:t>
      </w:r>
      <w:r>
        <w:rPr>
          <w:rFonts w:hint="eastAsia" w:asciiTheme="minorEastAsia" w:hAnsiTheme="minorEastAsia"/>
          <w:color w:val="000000" w:themeColor="text1"/>
        </w:rPr>
        <w:t>100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を超える額から既に負担した額を差し引いた額」と、「損害合計額を」とあるのは「損害合計額から既に負担した額を差し引いた額を」として同項を適用する。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請負代金額の変更に代える設計図書の変更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31</w:t>
      </w:r>
      <w:r>
        <w:rPr>
          <w:rFonts w:hint="eastAsia" w:asciiTheme="minorEastAsia" w:hAnsiTheme="minorEastAsia"/>
          <w:color w:val="000000" w:themeColor="text1"/>
        </w:rPr>
        <w:t>条　発注者は、第</w:t>
      </w:r>
      <w:r>
        <w:rPr>
          <w:rFonts w:hint="eastAsia" w:asciiTheme="minorEastAsia" w:hAnsiTheme="minorEastAsia"/>
          <w:color w:val="000000" w:themeColor="text1"/>
        </w:rPr>
        <w:t>9</w:t>
      </w:r>
      <w:r>
        <w:rPr>
          <w:rFonts w:hint="eastAsia" w:asciiTheme="minorEastAsia" w:hAnsiTheme="minorEastAsia"/>
          <w:color w:val="000000" w:themeColor="text1"/>
        </w:rPr>
        <w:t>条、第</w:t>
      </w:r>
      <w:r>
        <w:rPr>
          <w:rFonts w:hint="eastAsia" w:asciiTheme="minorEastAsia" w:hAnsiTheme="minorEastAsia"/>
          <w:color w:val="000000" w:themeColor="text1"/>
        </w:rPr>
        <w:t>16</w:t>
      </w:r>
      <w:r>
        <w:rPr>
          <w:rFonts w:hint="eastAsia" w:asciiTheme="minorEastAsia" w:hAnsiTheme="minorEastAsia"/>
          <w:color w:val="000000" w:themeColor="text1"/>
        </w:rPr>
        <w:t>条、第</w:t>
      </w:r>
      <w:r>
        <w:rPr>
          <w:rFonts w:hint="eastAsia" w:asciiTheme="minorEastAsia" w:hAnsiTheme="minorEastAsia"/>
          <w:color w:val="000000" w:themeColor="text1"/>
        </w:rPr>
        <w:t>18</w:t>
      </w:r>
      <w:r>
        <w:rPr>
          <w:rFonts w:hint="eastAsia" w:asciiTheme="minorEastAsia" w:hAnsiTheme="minorEastAsia"/>
          <w:color w:val="000000" w:themeColor="text1"/>
        </w:rPr>
        <w:t>条から第</w:t>
      </w:r>
      <w:r>
        <w:rPr>
          <w:rFonts w:hint="eastAsia" w:asciiTheme="minorEastAsia" w:hAnsiTheme="minorEastAsia"/>
          <w:color w:val="000000" w:themeColor="text1"/>
        </w:rPr>
        <w:t>21</w:t>
      </w:r>
      <w:r>
        <w:rPr>
          <w:rFonts w:hint="eastAsia" w:asciiTheme="minorEastAsia" w:hAnsiTheme="minorEastAsia"/>
          <w:color w:val="000000" w:themeColor="text1"/>
        </w:rPr>
        <w:t>条まで、第</w:t>
      </w:r>
      <w:r>
        <w:rPr>
          <w:rFonts w:hint="eastAsia" w:asciiTheme="minorEastAsia" w:hAnsiTheme="minorEastAsia"/>
          <w:color w:val="000000" w:themeColor="text1"/>
        </w:rPr>
        <w:t>22</w:t>
      </w:r>
      <w:r>
        <w:rPr>
          <w:rFonts w:hint="eastAsia" w:asciiTheme="minorEastAsia" w:hAnsiTheme="minorEastAsia"/>
          <w:color w:val="000000" w:themeColor="text1"/>
        </w:rPr>
        <w:t>条、第</w:t>
      </w:r>
      <w:r>
        <w:rPr>
          <w:rFonts w:hint="eastAsia" w:asciiTheme="minorEastAsia" w:hAnsiTheme="minorEastAsia"/>
          <w:color w:val="000000" w:themeColor="text1"/>
        </w:rPr>
        <w:t>23</w:t>
      </w:r>
      <w:r>
        <w:rPr>
          <w:rFonts w:hint="eastAsia" w:asciiTheme="minorEastAsia" w:hAnsiTheme="minorEastAsia"/>
          <w:color w:val="000000" w:themeColor="text1"/>
        </w:rPr>
        <w:t>条、第</w:t>
      </w:r>
      <w:r>
        <w:rPr>
          <w:rFonts w:hint="eastAsia" w:asciiTheme="minorEastAsia" w:hAnsiTheme="minorEastAsia"/>
          <w:color w:val="000000" w:themeColor="text1"/>
        </w:rPr>
        <w:t>26</w:t>
      </w:r>
      <w:r>
        <w:rPr>
          <w:rFonts w:hint="eastAsia" w:asciiTheme="minorEastAsia" w:hAnsiTheme="minorEastAsia"/>
          <w:color w:val="000000" w:themeColor="text1"/>
        </w:rPr>
        <w:t>条から第</w:t>
      </w:r>
      <w:r>
        <w:rPr>
          <w:rFonts w:hint="eastAsia" w:asciiTheme="minorEastAsia" w:hAnsiTheme="minorEastAsia"/>
          <w:color w:val="000000" w:themeColor="text1"/>
        </w:rPr>
        <w:t>28</w:t>
      </w:r>
      <w:r>
        <w:rPr>
          <w:rFonts w:hint="eastAsia" w:asciiTheme="minorEastAsia" w:hAnsiTheme="minorEastAsia"/>
          <w:color w:val="000000" w:themeColor="text1"/>
        </w:rPr>
        <w:t>条まで、前条又は第</w:t>
      </w:r>
      <w:r>
        <w:rPr>
          <w:rFonts w:hint="eastAsia" w:asciiTheme="minorEastAsia" w:hAnsiTheme="minorEastAsia"/>
          <w:color w:val="000000" w:themeColor="text1"/>
        </w:rPr>
        <w:t>34</w:t>
      </w:r>
      <w:r>
        <w:rPr>
          <w:rFonts w:hint="eastAsia" w:asciiTheme="minorEastAsia" w:hAnsiTheme="minorEastAsia"/>
          <w:color w:val="000000" w:themeColor="text1"/>
        </w:rPr>
        <w:t>条の規定により請負代金額を増額すべき場合又は費用を負担すべき場合において、特別の理由があるときは、請負代金額の増額又は負担額の全部又は一部に代えて設計図書を変更することができる。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前項の場合において、設計図書の変更内容は、発注者と受注者とが協議して定める。ただし、協議開始の日から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前項の協議開始の日については、発注者が受注者の意見を聴いて定め、受注者に通知しなければならない。ただし、発注者が請負代金額の増額すべき事由又は費用の負担すべき事由が生じた日から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日以内に協議開始の日を通知しない場合には、受注者は、協議開始の日を定め、発注者に通知することができる。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検査及び引渡し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32</w:t>
      </w:r>
      <w:r>
        <w:rPr>
          <w:rFonts w:hint="eastAsia" w:asciiTheme="minorEastAsia" w:hAnsiTheme="minorEastAsia"/>
          <w:color w:val="000000" w:themeColor="text1"/>
        </w:rPr>
        <w:t>条　受注者は、工事を完成したときは、その旨を発注者に通知しなければならない。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発注者は、前項の規定による通知を受けたときは、通知を受けた日から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発注者は、第</w:t>
      </w:r>
      <w:r>
        <w:rPr>
          <w:rFonts w:hint="eastAsia" w:asciiTheme="minorEastAsia" w:hAnsiTheme="minorEastAsia"/>
          <w:color w:val="000000" w:themeColor="text1"/>
        </w:rPr>
        <w:t>2</w:t>
      </w:r>
      <w:r>
        <w:rPr>
          <w:rFonts w:hint="eastAsia" w:asciiTheme="minorEastAsia" w:hAnsiTheme="minorEastAsia"/>
          <w:color w:val="000000" w:themeColor="text1"/>
        </w:rPr>
        <w:t>項の検査によって工事の完成を確認した後、受注者が工事目的物の引渡しを申し出たときは、直ちに当該工事目的物の引渡しを受けなければならない。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受注者は、工事が第</w:t>
      </w:r>
      <w:r>
        <w:rPr>
          <w:rFonts w:hint="eastAsia" w:asciiTheme="minorEastAsia" w:hAnsiTheme="minorEastAsia"/>
          <w:color w:val="000000" w:themeColor="text1"/>
        </w:rPr>
        <w:t>2</w:t>
      </w:r>
      <w:r>
        <w:rPr>
          <w:rFonts w:hint="eastAsia" w:asciiTheme="minorEastAsia" w:hAnsiTheme="minorEastAsia"/>
          <w:color w:val="000000" w:themeColor="text1"/>
        </w:rPr>
        <w:t>項の検査に合格しないときは、直ちに修補して発注者の検査を受けなければならない。この場合においては、修補の完了を工事の完成とみなして前各項の規定を適用する。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請負代金の支払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33</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項後段の規定により適用される場合を含む。第</w:t>
      </w:r>
      <w:r>
        <w:rPr>
          <w:rFonts w:hint="eastAsia" w:asciiTheme="minorEastAsia" w:hAnsiTheme="minorEastAsia"/>
          <w:color w:val="000000" w:themeColor="text1"/>
        </w:rPr>
        <w:t>3</w:t>
      </w:r>
      <w:r>
        <w:rPr>
          <w:rFonts w:hint="eastAsia" w:asciiTheme="minorEastAsia" w:hAnsiTheme="minorEastAsia"/>
          <w:color w:val="000000" w:themeColor="text1"/>
        </w:rPr>
        <w:t>項において同じ。</w:t>
      </w:r>
      <w:r>
        <w:rPr>
          <w:rFonts w:hint="eastAsia" w:asciiTheme="minorEastAsia" w:hAnsiTheme="minorEastAsia"/>
          <w:color w:val="000000" w:themeColor="text1"/>
        </w:rPr>
        <w:t>)</w:t>
      </w:r>
      <w:r>
        <w:rPr>
          <w:rFonts w:hint="eastAsia" w:asciiTheme="minorEastAsia" w:hAnsiTheme="minorEastAsia"/>
          <w:color w:val="000000" w:themeColor="text1"/>
        </w:rPr>
        <w:t>の検査に合格したときは、請負代金の支払を請求することができる。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40</w:t>
      </w:r>
      <w:r>
        <w:rPr>
          <w:rFonts w:hint="eastAsia" w:asciiTheme="minorEastAsia" w:hAnsiTheme="minorEastAsia"/>
          <w:color w:val="000000" w:themeColor="text1"/>
        </w:rPr>
        <w:t>日以内に請負代金を支払わなければならない。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発注者がその責めに帰すべき事由により前条第</w:t>
      </w:r>
      <w:r>
        <w:rPr>
          <w:rFonts w:hint="eastAsia" w:asciiTheme="minorEastAsia" w:hAnsiTheme="minorEastAsia"/>
          <w:color w:val="000000" w:themeColor="text1"/>
        </w:rPr>
        <w:t>2</w:t>
      </w:r>
      <w:r>
        <w:rPr>
          <w:rFonts w:hint="eastAsia" w:asciiTheme="minorEastAsia" w:hAnsiTheme="minorEastAsia"/>
          <w:color w:val="000000" w:themeColor="text1"/>
        </w:rPr>
        <w:t>項の期間内に検査をしないときは、その期限を経過した日から検査をした日までの期間の日数は、前項の期間</w:t>
      </w:r>
      <w:r>
        <w:rPr>
          <w:rFonts w:hint="eastAsia" w:asciiTheme="minorEastAsia" w:hAnsiTheme="minorEastAsia"/>
          <w:color w:val="000000" w:themeColor="text1"/>
        </w:rPr>
        <w:t>(</w:t>
      </w:r>
      <w:r>
        <w:rPr>
          <w:rFonts w:hint="eastAsia" w:asciiTheme="minorEastAsia" w:hAnsiTheme="minorEastAsia"/>
          <w:color w:val="000000" w:themeColor="text1"/>
        </w:rPr>
        <w:t>以下この項において「約定期間」という。</w:t>
      </w:r>
      <w:r>
        <w:rPr>
          <w:rFonts w:hint="eastAsia" w:asciiTheme="minorEastAsia" w:hAnsiTheme="minorEastAsia"/>
          <w:color w:val="000000" w:themeColor="text1"/>
        </w:rPr>
        <w:t>)</w:t>
      </w:r>
      <w:r>
        <w:rPr>
          <w:rFonts w:hint="eastAsia" w:asciiTheme="minorEastAsia" w:hAnsiTheme="minorEastAsia"/>
          <w:color w:val="000000" w:themeColor="text1"/>
        </w:rPr>
        <w:t>の日数から差し引くものとする。この場合において、その遅延日数が約定期間の日数を超えるときは、約定期間は、遅延日数が約定期間の日数を超えた日において満了したものとみなす。</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部分使用</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34</w:t>
      </w:r>
      <w:r>
        <w:rPr>
          <w:rFonts w:hint="eastAsia" w:asciiTheme="minorEastAsia" w:hAnsiTheme="minorEastAsia"/>
          <w:color w:val="000000" w:themeColor="text1"/>
        </w:rPr>
        <w:t>条　発注者は、第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項又は第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項の規定による引渡し前においても、工事目的物の全部又は一部を受注者の承諾を得て使用することができる。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前項の場合においては、発注者は、その使用部分を善良な管理者の注意をもって使用しなければならない。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項の規定により工事目的物の全部又は一部を使用したことによって受注者に損害を及ぼしたときは、必要な費用を負担しなければならない。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前払金及び中間前払金</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35</w:t>
      </w:r>
      <w:r>
        <w:rPr>
          <w:rFonts w:hint="eastAsia" w:asciiTheme="minorEastAsia" w:hAnsiTheme="minorEastAsia"/>
          <w:color w:val="000000" w:themeColor="text1"/>
        </w:rPr>
        <w:t>条　受注者は、保証事業会社と、契約書記載の工事完成の時期を保証期限とする公共工事の前払金保証事業に関する法律第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5</w:t>
      </w:r>
      <w:r>
        <w:rPr>
          <w:rFonts w:hint="eastAsia" w:asciiTheme="minorEastAsia" w:hAnsiTheme="minorEastAsia"/>
          <w:color w:val="000000" w:themeColor="text1"/>
        </w:rPr>
        <w:t>項に規定する保証契約</w:t>
      </w:r>
      <w:r>
        <w:rPr>
          <w:rFonts w:hint="eastAsia" w:asciiTheme="minorEastAsia" w:hAnsiTheme="minorEastAsia"/>
          <w:color w:val="000000" w:themeColor="text1"/>
        </w:rPr>
        <w:t>(</w:t>
      </w:r>
      <w:r>
        <w:rPr>
          <w:rFonts w:hint="eastAsia" w:asciiTheme="minorEastAsia" w:hAnsiTheme="minorEastAsia"/>
          <w:color w:val="000000" w:themeColor="text1"/>
        </w:rPr>
        <w:t>以下「保証契約」という。</w:t>
      </w:r>
      <w:r>
        <w:rPr>
          <w:rFonts w:hint="eastAsia" w:asciiTheme="minorEastAsia" w:hAnsiTheme="minorEastAsia"/>
          <w:color w:val="000000" w:themeColor="text1"/>
        </w:rPr>
        <w:t>)</w:t>
      </w:r>
      <w:r>
        <w:rPr>
          <w:rFonts w:hint="eastAsia" w:asciiTheme="minorEastAsia" w:hAnsiTheme="minorEastAsia"/>
          <w:color w:val="000000" w:themeColor="text1"/>
        </w:rPr>
        <w:t>を締結し、その保証証書を発注者に寄託して、請負代金額の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4</w:t>
      </w:r>
      <w:r>
        <w:rPr>
          <w:rFonts w:hint="eastAsia" w:asciiTheme="minorEastAsia" w:hAnsiTheme="minorEastAsia"/>
          <w:color w:val="000000" w:themeColor="text1"/>
        </w:rPr>
        <w:t>以内の前払金の支払を発注者に請求することができる。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発注者は、前項の規定による請求があったときは、請求を受けた日から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日以内に前払金を支払わなければならない。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項の規定による前払金の支払を受けた後、保証事業会社と中間前払金に関する保証契約を締結し、その保証証書を発注者に寄託して、請負代金額の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以内の中間前払金の支払を発注者に請求することができる。この場合においては、前項の規定を準用する。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前項の中間前払金の支払を請求しようとするときは、あらかじめ、発注者又は発注者の指定する者の中間前払金に係る認定を受けなければならない。この場合において、発注者又は発注者の指定する者は、受注者の請求があったときは、直ちに認定を行い、当該認定の結果を受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受注者は、請負代金額が著しく増額された場合においては、その増額後の請負代金額の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項の規定により中間前払金の支払を受けているときは</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6)</w:t>
      </w:r>
      <w:r>
        <w:rPr>
          <w:rFonts w:hint="eastAsia" w:asciiTheme="minorEastAsia" w:hAnsiTheme="minorEastAsia"/>
          <w:color w:val="000000" w:themeColor="text1"/>
        </w:rPr>
        <w:t>から受領済みの前払金額</w:t>
      </w:r>
      <w:r>
        <w:rPr>
          <w:rFonts w:hint="eastAsia" w:asciiTheme="minorEastAsia" w:hAnsiTheme="minorEastAsia"/>
          <w:color w:val="000000" w:themeColor="text1"/>
        </w:rPr>
        <w:t>(</w:t>
      </w:r>
      <w:r>
        <w:rPr>
          <w:rFonts w:hint="eastAsia" w:asciiTheme="minorEastAsia" w:hAnsiTheme="minorEastAsia"/>
          <w:color w:val="000000" w:themeColor="text1"/>
        </w:rPr>
        <w:t>中間前払金の支払いを受けているときは、中間前払金額を含む。次項及び次条において同じ。</w:t>
      </w:r>
      <w:r>
        <w:rPr>
          <w:rFonts w:hint="eastAsia" w:asciiTheme="minorEastAsia" w:hAnsiTheme="minorEastAsia"/>
          <w:color w:val="000000" w:themeColor="text1"/>
        </w:rPr>
        <w:t>)</w:t>
      </w:r>
      <w:r>
        <w:rPr>
          <w:rFonts w:hint="eastAsia" w:asciiTheme="minorEastAsia" w:hAnsiTheme="minorEastAsia"/>
          <w:color w:val="000000" w:themeColor="text1"/>
        </w:rPr>
        <w:t>を差し引いた額に相当する額の範囲内で前払金</w:t>
      </w:r>
      <w:r>
        <w:rPr>
          <w:rFonts w:hint="eastAsia" w:asciiTheme="minorEastAsia" w:hAnsiTheme="minorEastAsia"/>
          <w:color w:val="000000" w:themeColor="text1"/>
        </w:rPr>
        <w:t>(</w:t>
      </w:r>
      <w:r>
        <w:rPr>
          <w:rFonts w:hint="eastAsia" w:asciiTheme="minorEastAsia" w:hAnsiTheme="minorEastAsia"/>
          <w:color w:val="000000" w:themeColor="text1"/>
        </w:rPr>
        <w:t>中間前払金の支払いを受けているときは、中間前払金を含む。以下この条から第</w:t>
      </w:r>
      <w:r>
        <w:rPr>
          <w:rFonts w:hint="eastAsia" w:asciiTheme="minorEastAsia" w:hAnsiTheme="minorEastAsia"/>
          <w:color w:val="000000" w:themeColor="text1"/>
        </w:rPr>
        <w:t>37</w:t>
      </w:r>
      <w:r>
        <w:rPr>
          <w:rFonts w:hint="eastAsia" w:asciiTheme="minorEastAsia" w:hAnsiTheme="minorEastAsia"/>
          <w:color w:val="000000" w:themeColor="text1"/>
        </w:rPr>
        <w:t>条までにおいて同じ。</w:t>
      </w:r>
      <w:r>
        <w:rPr>
          <w:rFonts w:hint="eastAsia" w:asciiTheme="minorEastAsia" w:hAnsiTheme="minorEastAsia"/>
          <w:color w:val="000000" w:themeColor="text1"/>
        </w:rPr>
        <w:t>)</w:t>
      </w:r>
      <w:r>
        <w:rPr>
          <w:rFonts w:hint="eastAsia" w:asciiTheme="minorEastAsia" w:hAnsiTheme="minorEastAsia"/>
          <w:color w:val="000000" w:themeColor="text1"/>
        </w:rPr>
        <w:t>の支払を請求することができる。この場合において、第</w:t>
      </w:r>
      <w:r>
        <w:rPr>
          <w:rFonts w:hint="eastAsia" w:asciiTheme="minorEastAsia" w:hAnsiTheme="minorEastAsia"/>
          <w:color w:val="000000" w:themeColor="text1"/>
        </w:rPr>
        <w:t>2</w:t>
      </w:r>
      <w:r>
        <w:rPr>
          <w:rFonts w:hint="eastAsia" w:asciiTheme="minorEastAsia" w:hAnsiTheme="minorEastAsia"/>
          <w:color w:val="000000" w:themeColor="text1"/>
        </w:rPr>
        <w:t>項の規定を準用する。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受注者は、請負代金額が著しく減額された場合において、受領済みの前払金額が減額後の請負代金額の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項の規定により中間前払金の支払を受けているときは</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を超えるときは、受注者は、請負代金額が減額された日から</w:t>
      </w:r>
      <w:r>
        <w:rPr>
          <w:rFonts w:hint="eastAsia" w:asciiTheme="minorEastAsia" w:hAnsiTheme="minorEastAsia"/>
          <w:color w:val="000000" w:themeColor="text1"/>
        </w:rPr>
        <w:t>30</w:t>
      </w:r>
      <w:r>
        <w:rPr>
          <w:rFonts w:hint="eastAsia" w:asciiTheme="minorEastAsia" w:hAnsiTheme="minorEastAsia"/>
          <w:color w:val="000000" w:themeColor="text1"/>
        </w:rPr>
        <w:t>日以内にその超過額を返還しなければならない。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項の規定により中間前払金の支払を受けているときは</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の額を差し引いた額を返還しなければならない。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Pr>
          <w:rFonts w:hint="eastAsia" w:asciiTheme="minorEastAsia" w:hAnsiTheme="minorEastAsia"/>
          <w:color w:val="000000" w:themeColor="text1"/>
        </w:rPr>
        <w:t>7</w:t>
      </w:r>
      <w:r>
        <w:rPr>
          <w:rFonts w:hint="eastAsia" w:asciiTheme="minorEastAsia" w:hAnsiTheme="minorEastAsia"/>
          <w:color w:val="000000" w:themeColor="text1"/>
        </w:rPr>
        <w:t>日以内に協議が整わない場合には、発注者が定め、受注者に通知する。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発注者は、受注者が第</w:t>
      </w:r>
      <w:r>
        <w:rPr>
          <w:rFonts w:hint="eastAsia" w:asciiTheme="minorEastAsia" w:hAnsiTheme="minorEastAsia"/>
          <w:color w:val="000000" w:themeColor="text1"/>
        </w:rPr>
        <w:t>6</w:t>
      </w:r>
      <w:r>
        <w:rPr>
          <w:rFonts w:hint="eastAsia" w:asciiTheme="minorEastAsia" w:hAnsiTheme="minorEastAsia"/>
          <w:color w:val="000000" w:themeColor="text1"/>
        </w:rPr>
        <w:t>項の期間内に超過額を返還しなかったときは、その未返還額につき、同項の期間を経過した日から返還をするまでの期間について、その日数に応じ、政府契約の支払遅延防止等に関する法律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24</w:t>
      </w:r>
      <w:r>
        <w:rPr>
          <w:rFonts w:hint="eastAsia" w:asciiTheme="minorEastAsia" w:hAnsiTheme="minorEastAsia"/>
          <w:color w:val="000000" w:themeColor="text1"/>
        </w:rPr>
        <w:t>年法律第</w:t>
      </w:r>
      <w:r>
        <w:rPr>
          <w:rFonts w:hint="eastAsia" w:asciiTheme="minorEastAsia" w:hAnsiTheme="minorEastAsia"/>
          <w:color w:val="000000" w:themeColor="text1"/>
        </w:rPr>
        <w:t>256</w:t>
      </w:r>
      <w:r>
        <w:rPr>
          <w:rFonts w:hint="eastAsia" w:asciiTheme="minorEastAsia" w:hAnsiTheme="minorEastAsia"/>
          <w:color w:val="000000" w:themeColor="text1"/>
        </w:rPr>
        <w:t>号。以下「支払遅延防止法」という。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保証契約の変更</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36</w:t>
      </w:r>
      <w:r>
        <w:rPr>
          <w:rFonts w:hint="eastAsia" w:asciiTheme="minorEastAsia" w:hAnsiTheme="minorEastAsia"/>
          <w:color w:val="000000" w:themeColor="text1"/>
        </w:rPr>
        <w:t>条　受注者は、前条第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項の規定により受領済みの前払金に追加して更に前払金の支払を請求する場合には、あらかじめ、保証契約を変更し、変更後の保証証書を発注者に寄託しなければならない。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受注者は、前項に定める場合のほか、請負代金額が減額された場合において、保証契約を変更したときは、変更後の保証証書を直ちに発注者に寄託しなければならない。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受注者は、前払金額の変更を伴わない工期の変更が行われた場合には、発注者に代わりその旨を保証事業会社に直ちに通知するものとする。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前払金の使用等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37</w:t>
      </w:r>
      <w:r>
        <w:rPr>
          <w:rFonts w:hint="eastAsia" w:asciiTheme="minorEastAsia" w:hAnsiTheme="minorEastAsia"/>
          <w:color w:val="000000" w:themeColor="text1"/>
        </w:rPr>
        <w:t>条　受注者は、前払金をこの工事の材料費、労務費、機械器具の賃借料、機械購入費</w:t>
      </w:r>
      <w:r>
        <w:rPr>
          <w:rFonts w:hint="eastAsia" w:asciiTheme="minorEastAsia" w:hAnsiTheme="minorEastAsia"/>
          <w:color w:val="000000" w:themeColor="text1"/>
        </w:rPr>
        <w:t>(</w:t>
      </w:r>
      <w:r>
        <w:rPr>
          <w:rFonts w:hint="eastAsia" w:asciiTheme="minorEastAsia" w:hAnsiTheme="minorEastAsia"/>
          <w:color w:val="000000" w:themeColor="text1"/>
        </w:rPr>
        <w:t>この工事において償却される割合に相当する額に限る。</w:t>
      </w:r>
      <w:r>
        <w:rPr>
          <w:rFonts w:hint="eastAsia" w:asciiTheme="minorEastAsia" w:hAnsiTheme="minorEastAsia"/>
          <w:color w:val="000000" w:themeColor="text1"/>
        </w:rPr>
        <w:t>)</w:t>
      </w:r>
      <w:r>
        <w:rPr>
          <w:rFonts w:hint="eastAsia" w:asciiTheme="minorEastAsia" w:hAnsiTheme="minorEastAsia"/>
          <w:color w:val="000000" w:themeColor="text1"/>
        </w:rPr>
        <w:t>、動力費、支払運賃、修繕費、仮設費、労働者災害補償保険料及び保証料に相当する額として必要な経費以外の支払に充当してはならない。</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部分払</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38</w:t>
      </w:r>
      <w:r>
        <w:rPr>
          <w:rFonts w:hint="eastAsia" w:asciiTheme="minorEastAsia" w:hAnsiTheme="minorEastAsia"/>
          <w:color w:val="000000" w:themeColor="text1"/>
        </w:rPr>
        <w:t>条　受注者は、工事の完成前に、出来形部分及び工事現場に搬入済みの工事材料〔並びに製造工場等にある工場製品〕</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14</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項の規定により監督員の検査を要するものにあっては当該検査に合格したもの、監督員の検査を要しないものにあっては設計図書で部分払の対象とすることを指定したものに限る。</w:t>
      </w:r>
      <w:r>
        <w:rPr>
          <w:rFonts w:hint="eastAsia" w:asciiTheme="minorEastAsia" w:hAnsiTheme="minorEastAsia"/>
          <w:color w:val="000000" w:themeColor="text1"/>
        </w:rPr>
        <w:t>)</w:t>
      </w:r>
      <w:r>
        <w:rPr>
          <w:rFonts w:hint="eastAsia" w:asciiTheme="minorEastAsia" w:hAnsiTheme="minorEastAsia"/>
          <w:color w:val="000000" w:themeColor="text1"/>
        </w:rPr>
        <w:t>に相応する請負代金相当額の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9</w:t>
      </w:r>
      <w:r>
        <w:rPr>
          <w:rFonts w:hint="eastAsia" w:asciiTheme="minorEastAsia" w:hAnsiTheme="minorEastAsia"/>
          <w:color w:val="000000" w:themeColor="text1"/>
        </w:rPr>
        <w:t>以内の額について、次項から第</w:t>
      </w:r>
      <w:r>
        <w:rPr>
          <w:rFonts w:hint="eastAsia" w:asciiTheme="minorEastAsia" w:hAnsiTheme="minorEastAsia"/>
          <w:color w:val="000000" w:themeColor="text1"/>
        </w:rPr>
        <w:t>7</w:t>
      </w:r>
      <w:r>
        <w:rPr>
          <w:rFonts w:hint="eastAsia" w:asciiTheme="minorEastAsia" w:hAnsiTheme="minorEastAsia"/>
          <w:color w:val="000000" w:themeColor="text1"/>
        </w:rPr>
        <w:t>項までに定めるところにより部分払を請求することができる。ただし、この請求は、工期中　回を超えることができない。なお、中間前払金の支払いを受けた場合は、この回数を</w:t>
      </w:r>
      <w:r>
        <w:rPr>
          <w:rFonts w:hint="eastAsia" w:asciiTheme="minorEastAsia" w:hAnsiTheme="minorEastAsia"/>
          <w:color w:val="000000" w:themeColor="text1"/>
        </w:rPr>
        <w:t>1</w:t>
      </w:r>
      <w:r>
        <w:rPr>
          <w:rFonts w:hint="eastAsia" w:asciiTheme="minorEastAsia" w:hAnsiTheme="minorEastAsia"/>
          <w:color w:val="000000" w:themeColor="text1"/>
        </w:rPr>
        <w:t>回減じるものとする。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受注者は、部分払を請求しようとするときは、あらかじめ、当該請求に係る出来形部分又は工事現場に搬入済みの工事材料〔若しくは製造工場等にある工場製品〕の確認を発注者に請求しなければならない。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発注者は、前項の場合において、当該請求を受けた日から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項の規定による確認があったときは、部分払を請求することができる。この場合においては、発注者は、当該請求を受けた日から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日以内に部分払金を支払わなければならない。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部分払金の額は、次の式により算定する。この場合において、第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項の請負代金相当額は、発注者と受注者とが協議して定める。ただし、発注者が前項の請求を受けた日から</w:t>
      </w:r>
      <w:r>
        <w:rPr>
          <w:rFonts w:hint="eastAsia" w:asciiTheme="minorEastAsia" w:hAnsiTheme="minorEastAsia"/>
          <w:color w:val="000000" w:themeColor="text1"/>
        </w:rPr>
        <w:t>10</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r>
        <w:rPr>
          <w:rFonts w:hint="eastAsia" w:asciiTheme="minorEastAsia" w:hAnsiTheme="minorEastAsia"/>
          <w:color w:val="000000" w:themeColor="text1"/>
        </w:rPr>
        <w:t>－前払金額／請負代金額</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項の規定により部分払金の支払があった後、再度部分払の請求をする場合においては、第</w:t>
      </w:r>
      <w:r>
        <w:rPr>
          <w:rFonts w:hint="eastAsia" w:asciiTheme="minorEastAsia" w:hAnsiTheme="minorEastAsia"/>
          <w:color w:val="000000" w:themeColor="text1"/>
        </w:rPr>
        <w:t>1</w:t>
      </w:r>
      <w:r>
        <w:rPr>
          <w:rFonts w:hint="eastAsia" w:asciiTheme="minorEastAsia" w:hAnsiTheme="minorEastAsia"/>
          <w:color w:val="000000" w:themeColor="text1"/>
        </w:rPr>
        <w:t>項及び前項中「請負代金相当額」とあるのは「請負代金相当額から既に部分払の対象となった請負代金相当額を控除した額」とするものとする。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部分引渡し</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　工事目的物について、発注者が設計図書において工事の完成に先立って引渡しを受けるべきことを指定した部分</w:t>
      </w:r>
      <w:r>
        <w:rPr>
          <w:rFonts w:hint="eastAsia" w:asciiTheme="minorEastAsia" w:hAnsiTheme="minorEastAsia"/>
          <w:color w:val="000000" w:themeColor="text1"/>
        </w:rPr>
        <w:t>(</w:t>
      </w:r>
      <w:r>
        <w:rPr>
          <w:rFonts w:hint="eastAsia" w:asciiTheme="minorEastAsia" w:hAnsiTheme="minorEastAsia"/>
          <w:color w:val="000000" w:themeColor="text1"/>
        </w:rPr>
        <w:t>以下「指定部分」という。</w:t>
      </w:r>
      <w:r>
        <w:rPr>
          <w:rFonts w:hint="eastAsia" w:asciiTheme="minorEastAsia" w:hAnsiTheme="minorEastAsia"/>
          <w:color w:val="000000" w:themeColor="text1"/>
        </w:rPr>
        <w:t>)</w:t>
      </w:r>
      <w:r>
        <w:rPr>
          <w:rFonts w:hint="eastAsia" w:asciiTheme="minorEastAsia" w:hAnsiTheme="minorEastAsia"/>
          <w:color w:val="000000" w:themeColor="text1"/>
        </w:rPr>
        <w:t>がある場合において、当該指定部分の工事が完了したときについては、第</w:t>
      </w:r>
      <w:r>
        <w:rPr>
          <w:rFonts w:hint="eastAsia" w:asciiTheme="minorEastAsia" w:hAnsiTheme="minorEastAsia"/>
          <w:color w:val="000000" w:themeColor="text1"/>
        </w:rPr>
        <w:t>32</w:t>
      </w:r>
      <w:r>
        <w:rPr>
          <w:rFonts w:hint="eastAsia" w:asciiTheme="minorEastAsia" w:hAnsiTheme="minorEastAsia"/>
          <w:color w:val="000000" w:themeColor="text1"/>
        </w:rPr>
        <w:t>条中「工事」とあるのは「指定部分に係る工事」と、「工事目的物」とあるのは「指定部分に係る工事目的物」と、同条第</w:t>
      </w:r>
      <w:r>
        <w:rPr>
          <w:rFonts w:hint="eastAsia" w:asciiTheme="minorEastAsia" w:hAnsiTheme="minorEastAsia"/>
          <w:color w:val="000000" w:themeColor="text1"/>
        </w:rPr>
        <w:t>5</w:t>
      </w:r>
      <w:r>
        <w:rPr>
          <w:rFonts w:hint="eastAsia" w:asciiTheme="minorEastAsia" w:hAnsiTheme="minorEastAsia"/>
          <w:color w:val="000000" w:themeColor="text1"/>
        </w:rPr>
        <w:t>項及び第</w:t>
      </w:r>
      <w:r>
        <w:rPr>
          <w:rFonts w:hint="eastAsia" w:asciiTheme="minorEastAsia" w:hAnsiTheme="minorEastAsia"/>
          <w:color w:val="000000" w:themeColor="text1"/>
        </w:rPr>
        <w:t>33</w:t>
      </w:r>
      <w:r>
        <w:rPr>
          <w:rFonts w:hint="eastAsia" w:asciiTheme="minorEastAsia" w:hAnsiTheme="minorEastAsia"/>
          <w:color w:val="000000" w:themeColor="text1"/>
        </w:rPr>
        <w:t>条中「請負代金」とあるのは「部分引渡しに係る請負代金」と読み替えて、これらの規定を準用する。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前項の規定により準用される第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項の規定により請求することができる部分引渡しに係る請負代金の額は、次の式により算定する。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部分引渡しに係る請負代金の額＝</w:t>
      </w:r>
    </w:p>
    <w:p>
      <w:pPr>
        <w:pStyle w:val="0"/>
        <w:ind w:firstLine="2300" w:firstLineChars="1000"/>
        <w:rPr>
          <w:rFonts w:hint="default" w:asciiTheme="minorEastAsia" w:hAnsiTheme="minorEastAsia"/>
          <w:color w:val="000000" w:themeColor="text1"/>
        </w:rPr>
      </w:pPr>
      <w:r>
        <w:rPr>
          <w:rFonts w:hint="eastAsia" w:asciiTheme="minorEastAsia" w:hAnsiTheme="minorEastAsia"/>
          <w:color w:val="000000" w:themeColor="text1"/>
        </w:rPr>
        <w:t>指定部分に相応する請負代金の額×</w:t>
      </w:r>
      <w:r>
        <w:rPr>
          <w:rFonts w:hint="eastAsia" w:asciiTheme="minorEastAsia" w:hAnsiTheme="minorEastAsia"/>
          <w:color w:val="000000" w:themeColor="text1"/>
        </w:rPr>
        <w:t>(1</w:t>
      </w:r>
      <w:r>
        <w:rPr>
          <w:rFonts w:hint="eastAsia" w:asciiTheme="minorEastAsia" w:hAnsiTheme="minorEastAsia"/>
          <w:color w:val="000000" w:themeColor="text1"/>
        </w:rPr>
        <w:t>－前払金額／請負代金額</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前項の場合において、指定部分に相応する請負代金の額は、発注者と受注者とが協議して定める。ただし、発注者が前項の規定により準用される第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項の請求を受けた日から</w:t>
      </w:r>
      <w:r>
        <w:rPr>
          <w:rFonts w:hint="eastAsia" w:asciiTheme="minorEastAsia" w:hAnsiTheme="minorEastAsia"/>
          <w:color w:val="000000" w:themeColor="text1"/>
        </w:rPr>
        <w:t>14</w:t>
      </w:r>
      <w:r>
        <w:rPr>
          <w:rFonts w:hint="eastAsia" w:asciiTheme="minorEastAsia" w:hAnsiTheme="minorEastAsia"/>
          <w:color w:val="000000" w:themeColor="text1"/>
        </w:rPr>
        <w:t>日以内に協議が整わない場合には、発注者が定め、受注者に通知する。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第三者による代理受領</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40</w:t>
      </w:r>
      <w:r>
        <w:rPr>
          <w:rFonts w:hint="eastAsia" w:asciiTheme="minorEastAsia" w:hAnsiTheme="minorEastAsia"/>
          <w:color w:val="000000" w:themeColor="text1"/>
        </w:rPr>
        <w:t>条　受注者は、発注者の承諾を得て請負代金の全部又は一部の受領につき、第三者を代理人とすることができる。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発注者は、前項の規定により受注者が第三者を代理人とした場合において、受注者の提出する支払請求書に当該第三者が受注者の代理人である旨の明記がなされているときは、当該第三者に対して第</w:t>
      </w:r>
      <w:r>
        <w:rPr>
          <w:rFonts w:hint="eastAsia" w:asciiTheme="minorEastAsia" w:hAnsiTheme="minorEastAsia"/>
          <w:color w:val="000000" w:themeColor="text1"/>
        </w:rPr>
        <w:t>33</w:t>
      </w:r>
      <w:r>
        <w:rPr>
          <w:rFonts w:hint="eastAsia" w:asciiTheme="minorEastAsia" w:hAnsiTheme="minorEastAsia"/>
          <w:color w:val="000000" w:themeColor="text1"/>
        </w:rPr>
        <w:t>条</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又は第</w:t>
      </w:r>
      <w:r>
        <w:rPr>
          <w:rFonts w:hint="eastAsia" w:asciiTheme="minorEastAsia" w:hAnsiTheme="minorEastAsia"/>
          <w:color w:val="000000" w:themeColor="text1"/>
        </w:rPr>
        <w:t>38</w:t>
      </w:r>
      <w:r>
        <w:rPr>
          <w:rFonts w:hint="eastAsia" w:asciiTheme="minorEastAsia" w:hAnsiTheme="minorEastAsia"/>
          <w:color w:val="000000" w:themeColor="text1"/>
        </w:rPr>
        <w:t>条の規定に基づく支払をしなければならない。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前払金等の不払に対する工事中止</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41</w:t>
      </w:r>
      <w:r>
        <w:rPr>
          <w:rFonts w:hint="eastAsia" w:asciiTheme="minorEastAsia" w:hAnsiTheme="minorEastAsia"/>
          <w:color w:val="000000" w:themeColor="text1"/>
        </w:rPr>
        <w:t>条　受注者は、発注者が第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38</w:t>
      </w:r>
      <w:r>
        <w:rPr>
          <w:rFonts w:hint="eastAsia" w:asciiTheme="minorEastAsia" w:hAnsiTheme="minorEastAsia"/>
          <w:color w:val="000000" w:themeColor="text1"/>
        </w:rPr>
        <w:t>条又は第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条において準用される第</w:t>
      </w:r>
      <w:r>
        <w:rPr>
          <w:rFonts w:hint="eastAsia" w:asciiTheme="minorEastAsia" w:hAnsiTheme="minorEastAsia"/>
          <w:color w:val="000000" w:themeColor="text1"/>
        </w:rPr>
        <w:t>33</w:t>
      </w:r>
      <w:r>
        <w:rPr>
          <w:rFonts w:hint="eastAsia" w:asciiTheme="minorEastAsia" w:hAnsiTheme="minorEastAsia"/>
          <w:color w:val="000000" w:themeColor="text1"/>
        </w:rPr>
        <w:t>条の規定に基づく支払を遅延し、相当の期間を定めてその支払を請求したにもかかわらず支払をしないときは、施工の全部又は一部を一時中止することができる。この場合においては、受注者は、その理由を明示した書面により、直ちにその旨を発注者に通知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受注者が施工を中止した場合において、必要があると認められるときは工期若しくは請負代金額を変更し、又は受注者が工事の続行に備え工事現場を維持し、若しくは労働者、建設機械器具等を保持するための費用その他の施工の一時中止に伴う増加費用を必要とし、若しくは受注者に損害を及ぼしたときは必要な費用を負担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契約不適合責任</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42</w:t>
      </w:r>
      <w:r>
        <w:rPr>
          <w:rFonts w:hint="eastAsia" w:asciiTheme="minorEastAsia" w:hAnsiTheme="minorEastAsia"/>
          <w:color w:val="000000" w:themeColor="text1"/>
        </w:rPr>
        <w:t>条</w:t>
      </w:r>
      <w:r>
        <w:rPr>
          <w:rFonts w:hint="eastAsia" w:asciiTheme="minorEastAsia" w:hAnsiTheme="minorEastAsia"/>
          <w:color w:val="000000" w:themeColor="text1"/>
        </w:rPr>
        <w:t>(A)</w:t>
      </w:r>
      <w:r>
        <w:rPr>
          <w:rFonts w:hint="eastAsia" w:asciiTheme="minorEastAsia" w:hAnsiTheme="minorEastAsia"/>
          <w:color w:val="000000" w:themeColor="text1"/>
        </w:rPr>
        <w:t>　発注者は、引き渡された工事目的物が種類又は品質に関して契約の内容に適合しないもの</w:t>
      </w:r>
      <w:r>
        <w:rPr>
          <w:rFonts w:hint="eastAsia" w:asciiTheme="minorEastAsia" w:hAnsiTheme="minorEastAsia"/>
          <w:color w:val="000000" w:themeColor="text1"/>
        </w:rPr>
        <w:t>(</w:t>
      </w:r>
      <w:r>
        <w:rPr>
          <w:rFonts w:hint="eastAsia" w:asciiTheme="minorEastAsia" w:hAnsiTheme="minorEastAsia"/>
          <w:color w:val="000000" w:themeColor="text1"/>
        </w:rPr>
        <w:t>以下「契約不適合」という。</w:t>
      </w:r>
      <w:r>
        <w:rPr>
          <w:rFonts w:hint="eastAsia" w:asciiTheme="minorEastAsia" w:hAnsiTheme="minorEastAsia"/>
          <w:color w:val="000000" w:themeColor="text1"/>
        </w:rPr>
        <w:t>)</w:t>
      </w:r>
      <w:r>
        <w:rPr>
          <w:rFonts w:hint="eastAsia" w:asciiTheme="minorEastAsia" w:hAnsiTheme="minorEastAsia"/>
          <w:color w:val="000000" w:themeColor="text1"/>
        </w:rPr>
        <w:t>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42</w:t>
      </w:r>
      <w:r>
        <w:rPr>
          <w:rFonts w:hint="eastAsia" w:asciiTheme="minorEastAsia" w:hAnsiTheme="minorEastAsia"/>
          <w:color w:val="000000" w:themeColor="text1"/>
        </w:rPr>
        <w:t>条</w:t>
      </w:r>
      <w:r>
        <w:rPr>
          <w:rFonts w:hint="eastAsia" w:asciiTheme="minorEastAsia" w:hAnsiTheme="minorEastAsia"/>
          <w:color w:val="000000" w:themeColor="text1"/>
        </w:rPr>
        <w:t>(B)</w:t>
      </w:r>
      <w:r>
        <w:rPr>
          <w:rFonts w:hint="eastAsia" w:asciiTheme="minorEastAsia" w:hAnsiTheme="minorEastAsia"/>
          <w:color w:val="000000" w:themeColor="text1"/>
        </w:rPr>
        <w:t>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前項の場合において、受注者は、発注者に不相当な負担を課するものでないときは、発注者が請求した方法と異なる方法による履行の追完をすることができる。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履行の追完が不能であるとき。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受注者が履行の追完を拒絶する意思を明確に表示したとき。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号に掲げる場合のほか、発注者がこの項の規定による催告をしても履行の追完を受ける見込みがないことが明らかであるとき。</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発注者の任意解除権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43</w:t>
      </w:r>
      <w:r>
        <w:rPr>
          <w:rFonts w:hint="eastAsia" w:asciiTheme="minorEastAsia" w:hAnsiTheme="minorEastAsia"/>
          <w:color w:val="000000" w:themeColor="text1"/>
        </w:rPr>
        <w:t>条　発注者は、工事が完成するまでの間は、次条又は第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条の規定によるほか、必要があるときは、この契約を解除することができる。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発注者は、前項の規定により契約を解除したことにより受注者に損害を及ぼしたときは、その損害を賠償しなければならない。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発注者の催告による解除権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44</w:t>
      </w:r>
      <w:r>
        <w:rPr>
          <w:rFonts w:hint="eastAsia" w:asciiTheme="minorEastAsia" w:hAnsiTheme="minorEastAsia"/>
          <w:color w:val="000000" w:themeColor="text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項に規定する書類を提出せず、又は虚偽の記載をしてこれを提出したとき。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正当な理由なく、工事に着手すべき期日を過ぎても工事に着手しないとき。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工期内に完成しないとき、又は工期経過後相当の期間内に工事を完成する見込みがないと認められるとき。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11</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号に掲げる者を設置しなかったとき。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正当な理由なく、第</w:t>
      </w:r>
      <w:r>
        <w:rPr>
          <w:rFonts w:hint="eastAsia" w:asciiTheme="minorEastAsia" w:hAnsiTheme="minorEastAsia"/>
          <w:color w:val="000000" w:themeColor="text1"/>
        </w:rPr>
        <w:t>42</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項の履行の追完がなされないとき。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前各号に掲げる場合のほか、この契約に違反したとき。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45</w:t>
      </w:r>
      <w:r>
        <w:rPr>
          <w:rFonts w:hint="eastAsia" w:asciiTheme="minorEastAsia" w:hAnsiTheme="minorEastAsia"/>
          <w:color w:val="000000" w:themeColor="text1"/>
        </w:rPr>
        <w:t>条　発注者は、受注者が次の各号のいずれかに該当するときは、直ちにこの契約を解除することができる。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項の規定に違反して請負代金債権を譲渡したとき。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5</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項の規定に違反して譲渡により得た資金を当該工事の施工以外に使用したとき。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この契約の目的物を完成させることができないことが明らかであるとき。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引き渡された工事目的物に契約不適合がある場合において、その不適合が目的物を除却した上で再び建設しなければ、契約の目的を達成することができないものであるとき。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受注者がこの契約の目的物の完成の債務の履行を拒絶する意思を明確に表示したとき。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(6)</w:t>
      </w:r>
      <w:r>
        <w:rPr>
          <w:rFonts w:hint="eastAsia" w:asciiTheme="minorEastAsia" w:hAnsiTheme="minorEastAsia"/>
          <w:color w:val="000000" w:themeColor="text1"/>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(7)</w:t>
      </w:r>
      <w:r>
        <w:rPr>
          <w:rFonts w:hint="eastAsia" w:asciiTheme="minorEastAsia" w:hAnsiTheme="minorEastAsia"/>
          <w:color w:val="000000" w:themeColor="text1"/>
        </w:rPr>
        <w:t>　契約の目的物の性質や当事者の意思表示により、特定の日時又は一定の期間内に履行しなければ契約をした目的を達することができない場合において、受注者が履行をしないでその時期を経過したとき。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(8)</w:t>
      </w:r>
      <w:r>
        <w:rPr>
          <w:rFonts w:hint="eastAsia" w:asciiTheme="minorEastAsia" w:hAnsiTheme="minorEastAsia"/>
          <w:color w:val="000000" w:themeColor="text1"/>
        </w:rPr>
        <w:t>　前各号に掲げる場合のほか、受注者がその債務の履行をせず、発注者が前条の催告をしても契約をした目的を達するのに足りる履行がされる見込みがないことが明らかであるとき。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(9)</w:t>
      </w:r>
      <w:r>
        <w:rPr>
          <w:rFonts w:hint="eastAsia" w:asciiTheme="minorEastAsia" w:hAnsiTheme="minorEastAsia"/>
          <w:color w:val="000000" w:themeColor="text1"/>
        </w:rPr>
        <w:t>　暴力団</w:t>
      </w:r>
      <w:r>
        <w:rPr>
          <w:rFonts w:hint="eastAsia" w:asciiTheme="minorEastAsia" w:hAnsiTheme="minorEastAsia"/>
          <w:color w:val="000000" w:themeColor="text1"/>
        </w:rPr>
        <w:t>(</w:t>
      </w:r>
      <w:r>
        <w:rPr>
          <w:rFonts w:hint="eastAsia" w:asciiTheme="minorEastAsia" w:hAnsiTheme="minorEastAsia"/>
          <w:color w:val="000000" w:themeColor="text1"/>
        </w:rPr>
        <w:t>暴力団員による不当な行為の防止等に関する法律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3</w:t>
      </w:r>
      <w:r>
        <w:rPr>
          <w:rFonts w:hint="eastAsia" w:asciiTheme="minorEastAsia" w:hAnsiTheme="minorEastAsia"/>
          <w:color w:val="000000" w:themeColor="text1"/>
        </w:rPr>
        <w:t>年法律第</w:t>
      </w:r>
      <w:r>
        <w:rPr>
          <w:rFonts w:hint="eastAsia" w:asciiTheme="minorEastAsia" w:hAnsiTheme="minorEastAsia"/>
          <w:color w:val="000000" w:themeColor="text1"/>
        </w:rPr>
        <w:t>77</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号に規定する暴力団をいう。以下この条において同じ。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又は暴力団員</w:t>
      </w:r>
      <w:r>
        <w:rPr>
          <w:rFonts w:hint="eastAsia" w:asciiTheme="minorEastAsia" w:hAnsiTheme="minorEastAsia"/>
          <w:color w:val="000000" w:themeColor="text1"/>
        </w:rPr>
        <w:t>(</w:t>
      </w:r>
      <w:r>
        <w:rPr>
          <w:rFonts w:hint="eastAsia" w:asciiTheme="minorEastAsia" w:hAnsiTheme="minorEastAsia"/>
          <w:color w:val="000000" w:themeColor="text1"/>
        </w:rPr>
        <w:t>同条第</w:t>
      </w:r>
      <w:r>
        <w:rPr>
          <w:rFonts w:hint="eastAsia" w:asciiTheme="minorEastAsia" w:hAnsiTheme="minorEastAsia"/>
          <w:color w:val="000000" w:themeColor="text1"/>
        </w:rPr>
        <w:t>6</w:t>
      </w:r>
      <w:r>
        <w:rPr>
          <w:rFonts w:hint="eastAsia" w:asciiTheme="minorEastAsia" w:hAnsiTheme="minorEastAsia"/>
          <w:color w:val="000000" w:themeColor="text1"/>
        </w:rPr>
        <w:t>号に規定する暴力団員をいう。以下この条及び第</w:t>
      </w:r>
      <w:r>
        <w:rPr>
          <w:rFonts w:hint="eastAsia" w:asciiTheme="minorEastAsia" w:hAnsiTheme="minorEastAsia"/>
          <w:color w:val="000000" w:themeColor="text1"/>
        </w:rPr>
        <w:t>57</w:t>
      </w:r>
      <w:r>
        <w:rPr>
          <w:rFonts w:hint="eastAsia" w:asciiTheme="minorEastAsia" w:hAnsiTheme="minorEastAsia"/>
          <w:color w:val="000000" w:themeColor="text1"/>
        </w:rPr>
        <w:t>条において同じ。</w:t>
      </w:r>
      <w:r>
        <w:rPr>
          <w:rFonts w:hint="eastAsia" w:asciiTheme="minorEastAsia" w:hAnsiTheme="minorEastAsia"/>
          <w:color w:val="000000" w:themeColor="text1"/>
        </w:rPr>
        <w:t>)</w:t>
      </w:r>
      <w:r>
        <w:rPr>
          <w:rFonts w:hint="eastAsia" w:asciiTheme="minorEastAsia" w:hAnsiTheme="minorEastAsia"/>
          <w:color w:val="000000" w:themeColor="text1"/>
        </w:rPr>
        <w:t>が経営に実質的に関与していると認められる者に請負代金債権を譲渡したとき。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条の規定によらないでこの契約の解除を申し出たとき。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(11)</w:t>
      </w:r>
      <w:r>
        <w:rPr>
          <w:rFonts w:hint="eastAsia" w:asciiTheme="minorEastAsia" w:hAnsiTheme="minorEastAsia"/>
          <w:color w:val="000000" w:themeColor="text1"/>
        </w:rPr>
        <w:t>　受注者</w:t>
      </w:r>
      <w:r>
        <w:rPr>
          <w:rFonts w:hint="eastAsia" w:asciiTheme="minorEastAsia" w:hAnsiTheme="minorEastAsia"/>
          <w:color w:val="000000" w:themeColor="text1"/>
        </w:rPr>
        <w:t>(</w:t>
      </w:r>
      <w:r>
        <w:rPr>
          <w:rFonts w:hint="eastAsia" w:asciiTheme="minorEastAsia" w:hAnsiTheme="minorEastAsia"/>
          <w:color w:val="000000" w:themeColor="text1"/>
        </w:rPr>
        <w:t>受注者が共同企業体であるときは、その構成員のいずれかの者。以下この号において同じ。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が次のいずれかに該当するとき。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ア　役員等</w:t>
      </w:r>
      <w:r>
        <w:rPr>
          <w:rFonts w:hint="eastAsia" w:asciiTheme="minorEastAsia" w:hAnsiTheme="minorEastAsia"/>
          <w:color w:val="000000" w:themeColor="text1"/>
        </w:rPr>
        <w:t>(</w:t>
      </w:r>
      <w:r>
        <w:rPr>
          <w:rFonts w:hint="eastAsia" w:asciiTheme="minorEastAsia" w:hAnsiTheme="minorEastAsia"/>
          <w:color w:val="000000" w:themeColor="text1"/>
        </w:rPr>
        <w:t>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w:t>
      </w:r>
      <w:r>
        <w:rPr>
          <w:rFonts w:hint="eastAsia" w:asciiTheme="minorEastAsia" w:hAnsiTheme="minorEastAsia"/>
          <w:color w:val="000000" w:themeColor="text1"/>
        </w:rPr>
        <w:t>)</w:t>
      </w:r>
      <w:r>
        <w:rPr>
          <w:rFonts w:hint="eastAsia" w:asciiTheme="minorEastAsia" w:hAnsiTheme="minorEastAsia"/>
          <w:color w:val="000000" w:themeColor="text1"/>
        </w:rPr>
        <w:t>が、暴力団又は暴力団員であると認められるとき。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イ　役員等が、自己、自社若しくは第三者の不正の利益を図る目的又は第三者に損害を与える目的をもって、暴力団又は暴力団員を利用するなどしていると認められるとき。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ウ　役員等が、暴力団又は暴力団員に対して資金等を供給し、又は便宜を供与するなど直接的若しくは積極的に暴力団の維持、運営に協力し、若しくは関与していると認められるとき。</w:t>
      </w:r>
    </w:p>
    <w:p>
      <w:pPr>
        <w:pStyle w:val="0"/>
        <w:ind w:left="690" w:leftChars="200" w:hanging="230" w:hangingChars="100"/>
        <w:rPr>
          <w:rFonts w:hint="default" w:asciiTheme="minorEastAsia" w:hAnsiTheme="minorEastAsia"/>
          <w:color w:val="000000" w:themeColor="text1"/>
        </w:rPr>
      </w:pPr>
      <w:r>
        <w:rPr>
          <w:rFonts w:hint="eastAsia" w:asciiTheme="minorEastAsia" w:hAnsiTheme="minorEastAsia"/>
          <w:color w:val="000000" w:themeColor="text1"/>
        </w:rPr>
        <w:t>エ　役員等が、暴力団又は暴力団員であることを知りながらこれを不当に利用するなどしていると認められるとき。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オ　役員等が、暴力団又は暴力団員と社会的に非難されるべき関係を有していると認められるとき。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カ　下請契約、資材又は原材料の購入契約その他の契約に当たり、その相手方がアからオまでのいずれかに該当することを知りながら、当該者と契約を締結したと認められるとき。</w:t>
      </w:r>
    </w:p>
    <w:p>
      <w:pPr>
        <w:pStyle w:val="0"/>
        <w:ind w:left="0" w:leftChars="0" w:hanging="690" w:hangingChars="300"/>
        <w:rPr>
          <w:rFonts w:hint="default" w:asciiTheme="minorEastAsia" w:hAnsiTheme="minorEastAsia"/>
          <w:color w:val="000000" w:themeColor="text1"/>
        </w:rPr>
      </w:pPr>
      <w:r>
        <w:rPr>
          <w:rFonts w:hint="eastAsia" w:asciiTheme="minorEastAsia" w:hAnsiTheme="minorEastAsia"/>
          <w:color w:val="000000" w:themeColor="text1"/>
        </w:rPr>
        <w:t>　　キ　受注者が、アからオまでのいずれかに該当する者を下請契約、資材又は原材料の購入契約その他の契約の相手方としていた場合</w:t>
      </w:r>
      <w:r>
        <w:rPr>
          <w:rFonts w:hint="eastAsia" w:asciiTheme="minorEastAsia" w:hAnsiTheme="minorEastAsia"/>
          <w:color w:val="000000" w:themeColor="text1"/>
        </w:rPr>
        <w:t>(</w:t>
      </w:r>
      <w:r>
        <w:rPr>
          <w:rFonts w:hint="eastAsia" w:asciiTheme="minorEastAsia" w:hAnsiTheme="minorEastAsia"/>
          <w:color w:val="000000" w:themeColor="text1"/>
        </w:rPr>
        <w:t>カに該当する場合を除く。</w:t>
      </w:r>
      <w:r>
        <w:rPr>
          <w:rFonts w:hint="eastAsia" w:asciiTheme="minorEastAsia" w:hAnsiTheme="minorEastAsia"/>
          <w:color w:val="000000" w:themeColor="text1"/>
        </w:rPr>
        <w:t>)</w:t>
      </w:r>
      <w:r>
        <w:rPr>
          <w:rFonts w:hint="eastAsia" w:asciiTheme="minorEastAsia" w:hAnsiTheme="minorEastAsia"/>
          <w:color w:val="000000" w:themeColor="text1"/>
        </w:rPr>
        <w:t>に、発注者が受注者に対して当該契約の解除を求め、受注者がこれに従わなかったとき。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46</w:t>
      </w:r>
      <w:r>
        <w:rPr>
          <w:rFonts w:hint="eastAsia" w:asciiTheme="minorEastAsia" w:hAnsiTheme="minorEastAsia"/>
          <w:color w:val="000000" w:themeColor="text1"/>
        </w:rPr>
        <w:t>条　第</w:t>
      </w:r>
      <w:r>
        <w:rPr>
          <w:rFonts w:hint="eastAsia" w:asciiTheme="minorEastAsia" w:hAnsiTheme="minorEastAsia"/>
          <w:color w:val="000000" w:themeColor="text1"/>
        </w:rPr>
        <w:t>44</w:t>
      </w:r>
      <w:r>
        <w:rPr>
          <w:rFonts w:hint="eastAsia" w:asciiTheme="minorEastAsia" w:hAnsiTheme="minorEastAsia"/>
          <w:color w:val="000000" w:themeColor="text1"/>
        </w:rPr>
        <w:t>条各号又は前条各号に定める場合が発注者の責めに帰すべき事由によるものであるときは、発注者は、前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公共工事履行保証証券による保証の請求</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47</w:t>
      </w:r>
      <w:r>
        <w:rPr>
          <w:rFonts w:hint="eastAsia" w:asciiTheme="minorEastAsia" w:hAnsiTheme="minorEastAsia"/>
          <w:color w:val="000000" w:themeColor="text1"/>
        </w:rPr>
        <w:t>条　第</w:t>
      </w:r>
      <w:r>
        <w:rPr>
          <w:rFonts w:hint="eastAsia" w:asciiTheme="minorEastAsia" w:hAnsiTheme="minorEastAsia"/>
          <w:color w:val="000000" w:themeColor="text1"/>
        </w:rPr>
        <w:t>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項の規定によりこの契約による債務の履行を保証する公共工事履行保証証券による保証が付された場合において、受注者が第</w:t>
      </w:r>
      <w:r>
        <w:rPr>
          <w:rFonts w:hint="eastAsia" w:asciiTheme="minorEastAsia" w:hAnsiTheme="minorEastAsia"/>
          <w:color w:val="000000" w:themeColor="text1"/>
        </w:rPr>
        <w:t>44</w:t>
      </w:r>
      <w:r>
        <w:rPr>
          <w:rFonts w:hint="eastAsia" w:asciiTheme="minorEastAsia" w:hAnsiTheme="minorEastAsia"/>
          <w:color w:val="000000" w:themeColor="text1"/>
        </w:rPr>
        <w:t>条各号又は第</w:t>
      </w:r>
      <w:r>
        <w:rPr>
          <w:rFonts w:hint="eastAsia" w:asciiTheme="minorEastAsia" w:hAnsiTheme="minorEastAsia"/>
          <w:color w:val="000000" w:themeColor="text1"/>
        </w:rPr>
        <w:t>45</w:t>
      </w:r>
      <w:r>
        <w:rPr>
          <w:rFonts w:hint="eastAsia" w:asciiTheme="minorEastAsia" w:hAnsiTheme="minorEastAsia"/>
          <w:color w:val="000000" w:themeColor="text1"/>
        </w:rPr>
        <w:t>条各号のいずれかに該当するときは、発注者は、当該公共工事履行保証証券の規定に基づき、保証人に対して、他の建設業者を選定し、工事を完成させるよう請求することができる。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受注者は、前項の規定により保証人が選定し発注者が適当と認めた建設業者</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以下この条において「代替履行業者」という。</w:t>
      </w:r>
      <w:r>
        <w:rPr>
          <w:rFonts w:hint="eastAsia" w:asciiTheme="minorEastAsia" w:hAnsiTheme="minorEastAsia"/>
          <w:color w:val="000000" w:themeColor="text1"/>
        </w:rPr>
        <w:t>)</w:t>
      </w:r>
      <w:r>
        <w:rPr>
          <w:rFonts w:hint="eastAsia" w:asciiTheme="minorEastAsia" w:hAnsiTheme="minorEastAsia"/>
          <w:color w:val="000000" w:themeColor="text1"/>
        </w:rPr>
        <w:t>から発注者に対して、この契約に基づく次に掲げる受注者の権利及び義務を承継する旨の通知が行われた場合には、代替履行業者に対して当該権利及び義務を承継させる。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請負代金債権</w:t>
      </w:r>
      <w:r>
        <w:rPr>
          <w:rFonts w:hint="eastAsia" w:asciiTheme="minorEastAsia" w:hAnsiTheme="minorEastAsia"/>
          <w:color w:val="000000" w:themeColor="text1"/>
        </w:rPr>
        <w:t>(</w:t>
      </w:r>
      <w:r>
        <w:rPr>
          <w:rFonts w:hint="eastAsia" w:asciiTheme="minorEastAsia" w:hAnsiTheme="minorEastAsia"/>
          <w:color w:val="000000" w:themeColor="text1"/>
        </w:rPr>
        <w:t>前払金若しくは中間前払金、部分払金又は部分引渡しに係る請負代金として受注者に既に支払われたものを除く。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工事完成債務</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契約不適合を保証する債務</w:t>
      </w:r>
      <w:r>
        <w:rPr>
          <w:rFonts w:hint="eastAsia" w:asciiTheme="minorEastAsia" w:hAnsiTheme="minorEastAsia"/>
          <w:color w:val="000000" w:themeColor="text1"/>
        </w:rPr>
        <w:t>(</w:t>
      </w:r>
      <w:r>
        <w:rPr>
          <w:rFonts w:hint="eastAsia" w:asciiTheme="minorEastAsia" w:hAnsiTheme="minorEastAsia"/>
          <w:color w:val="000000" w:themeColor="text1"/>
        </w:rPr>
        <w:t>受注者が施工した出来形部分の契約不適合に係るものを除く。</w:t>
      </w:r>
      <w:r>
        <w:rPr>
          <w:rFonts w:hint="eastAsia" w:asciiTheme="minorEastAsia" w:hAnsiTheme="minorEastAsia"/>
          <w:color w:val="000000" w:themeColor="text1"/>
        </w:rPr>
        <w:t>)</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解除権</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(5)</w:t>
      </w:r>
      <w:r>
        <w:rPr>
          <w:rFonts w:hint="eastAsia" w:asciiTheme="minorEastAsia" w:hAnsiTheme="minorEastAsia"/>
          <w:color w:val="000000" w:themeColor="text1"/>
        </w:rPr>
        <w:t>　その他この契約に係る一切の権利及び義務</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29</w:t>
      </w:r>
      <w:r>
        <w:rPr>
          <w:rFonts w:hint="eastAsia" w:asciiTheme="minorEastAsia" w:hAnsiTheme="minorEastAsia"/>
          <w:color w:val="000000" w:themeColor="text1"/>
        </w:rPr>
        <w:t>条の規定により受注者が施工した工事に関して生じた第三者への損害賠償債務を除く。</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発注者は、前項の通知を代替履行業者から受けた場合には、代替履行業者が同項各号に規定する受注者の権利及び義務を承継することを承諾する。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w:t>
      </w:r>
      <w:r>
        <w:rPr>
          <w:rFonts w:hint="eastAsia" w:asciiTheme="minorEastAsia" w:hAnsiTheme="minorEastAsia"/>
          <w:color w:val="000000" w:themeColor="text1"/>
        </w:rPr>
        <w:t>(</w:t>
      </w:r>
      <w:r>
        <w:rPr>
          <w:rFonts w:hint="eastAsia" w:asciiTheme="minorEastAsia" w:hAnsiTheme="minorEastAsia"/>
          <w:color w:val="000000" w:themeColor="text1"/>
        </w:rPr>
        <w:t>当該保証金の支払われた後に生じる違約金等を含む。</w:t>
      </w:r>
      <w:r>
        <w:rPr>
          <w:rFonts w:hint="eastAsia" w:asciiTheme="minorEastAsia" w:hAnsiTheme="minorEastAsia"/>
          <w:color w:val="000000" w:themeColor="text1"/>
        </w:rPr>
        <w:t>)</w:t>
      </w:r>
      <w:r>
        <w:rPr>
          <w:rFonts w:hint="eastAsia" w:asciiTheme="minorEastAsia" w:hAnsiTheme="minorEastAsia"/>
          <w:color w:val="000000" w:themeColor="text1"/>
        </w:rPr>
        <w:t>は、当該保証金の額を限度として消滅する。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受注者の催告による解除権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48</w:t>
      </w:r>
      <w:r>
        <w:rPr>
          <w:rFonts w:hint="eastAsia" w:asciiTheme="minorEastAsia" w:hAnsiTheme="minorEastAsia"/>
          <w:color w:val="000000" w:themeColor="text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受注者の催告によらない解除権</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49</w:t>
      </w:r>
      <w:r>
        <w:rPr>
          <w:rFonts w:hint="eastAsia" w:asciiTheme="minorEastAsia" w:hAnsiTheme="minorEastAsia"/>
          <w:color w:val="000000" w:themeColor="text1"/>
        </w:rPr>
        <w:t>条　受注者は、次の各号のいずれかに該当するときは、直ちにこの契約を解除することができる。</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20</w:t>
      </w:r>
      <w:r>
        <w:rPr>
          <w:rFonts w:hint="eastAsia" w:asciiTheme="minorEastAsia" w:hAnsiTheme="minorEastAsia"/>
          <w:color w:val="000000" w:themeColor="text1"/>
        </w:rPr>
        <w:t>条の規定により設計図書を変更したため請負代金額が</w:t>
      </w:r>
      <w:r>
        <w:rPr>
          <w:rFonts w:hint="eastAsia" w:asciiTheme="minorEastAsia" w:hAnsiTheme="minorEastAsia"/>
          <w:color w:val="000000" w:themeColor="text1"/>
        </w:rPr>
        <w:t>3</w:t>
      </w:r>
      <w:r>
        <w:rPr>
          <w:rFonts w:hint="eastAsia" w:asciiTheme="minorEastAsia" w:hAnsiTheme="minorEastAsia"/>
          <w:color w:val="000000" w:themeColor="text1"/>
        </w:rPr>
        <w:t>分の</w:t>
      </w:r>
      <w:r>
        <w:rPr>
          <w:rFonts w:hint="eastAsia" w:asciiTheme="minorEastAsia" w:hAnsiTheme="minorEastAsia"/>
          <w:color w:val="000000" w:themeColor="text1"/>
        </w:rPr>
        <w:t>2</w:t>
      </w:r>
      <w:r>
        <w:rPr>
          <w:rFonts w:hint="eastAsia" w:asciiTheme="minorEastAsia" w:hAnsiTheme="minorEastAsia"/>
          <w:color w:val="000000" w:themeColor="text1"/>
        </w:rPr>
        <w:t>以上減少したとき。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21</w:t>
      </w:r>
      <w:r>
        <w:rPr>
          <w:rFonts w:hint="eastAsia" w:asciiTheme="minorEastAsia" w:hAnsiTheme="minorEastAsia"/>
          <w:color w:val="000000" w:themeColor="text1"/>
        </w:rPr>
        <w:t>条の規定による施工の中止期間が工期の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工期の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5</w:t>
      </w:r>
      <w:r>
        <w:rPr>
          <w:rFonts w:hint="eastAsia" w:asciiTheme="minorEastAsia" w:hAnsiTheme="minorEastAsia"/>
          <w:color w:val="000000" w:themeColor="text1"/>
        </w:rPr>
        <w:t>が</w:t>
      </w:r>
      <w:r>
        <w:rPr>
          <w:rFonts w:hint="eastAsia" w:asciiTheme="minorEastAsia" w:hAnsiTheme="minorEastAsia"/>
          <w:color w:val="000000" w:themeColor="text1"/>
        </w:rPr>
        <w:t>6</w:t>
      </w:r>
      <w:r>
        <w:rPr>
          <w:rFonts w:hint="eastAsia" w:asciiTheme="minorEastAsia" w:hAnsiTheme="minorEastAsia"/>
          <w:color w:val="000000" w:themeColor="text1"/>
        </w:rPr>
        <w:t>月を超えるときは、</w:t>
      </w:r>
      <w:r>
        <w:rPr>
          <w:rFonts w:hint="eastAsia" w:asciiTheme="minorEastAsia" w:hAnsiTheme="minorEastAsia"/>
          <w:color w:val="000000" w:themeColor="text1"/>
        </w:rPr>
        <w:t>6</w:t>
      </w:r>
      <w:r>
        <w:rPr>
          <w:rFonts w:hint="eastAsia" w:asciiTheme="minorEastAsia" w:hAnsiTheme="minorEastAsia"/>
          <w:color w:val="000000" w:themeColor="text1"/>
        </w:rPr>
        <w:t>月</w:t>
      </w:r>
      <w:r>
        <w:rPr>
          <w:rFonts w:hint="eastAsia" w:asciiTheme="minorEastAsia" w:hAnsiTheme="minorEastAsia"/>
          <w:color w:val="000000" w:themeColor="text1"/>
        </w:rPr>
        <w:t>)</w:t>
      </w:r>
      <w:r>
        <w:rPr>
          <w:rFonts w:hint="eastAsia" w:asciiTheme="minorEastAsia" w:hAnsiTheme="minorEastAsia"/>
          <w:color w:val="000000" w:themeColor="text1"/>
        </w:rPr>
        <w:t>を超えたとき。ただし、中止が工事の一部のみの場合は、その一部を除いた他の部分の工事が完了した後</w:t>
      </w:r>
      <w:r>
        <w:rPr>
          <w:rFonts w:hint="eastAsia" w:asciiTheme="minorEastAsia" w:hAnsiTheme="minorEastAsia"/>
          <w:color w:val="000000" w:themeColor="text1"/>
        </w:rPr>
        <w:t>3</w:t>
      </w:r>
      <w:r>
        <w:rPr>
          <w:rFonts w:hint="eastAsia" w:asciiTheme="minorEastAsia" w:hAnsiTheme="minorEastAsia"/>
          <w:color w:val="000000" w:themeColor="text1"/>
        </w:rPr>
        <w:t>月を経過しても、なおその中止が解除されないとき。</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受注者の責めに帰すべき事由による場合の解除の制限</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50</w:t>
      </w:r>
      <w:r>
        <w:rPr>
          <w:rFonts w:hint="eastAsia" w:asciiTheme="minorEastAsia" w:hAnsiTheme="minorEastAsia"/>
          <w:color w:val="000000" w:themeColor="text1"/>
        </w:rPr>
        <w:t>条　第</w:t>
      </w:r>
      <w:r>
        <w:rPr>
          <w:rFonts w:hint="eastAsia" w:asciiTheme="minorEastAsia" w:hAnsiTheme="minorEastAsia"/>
          <w:color w:val="000000" w:themeColor="text1"/>
        </w:rPr>
        <w:t>48</w:t>
      </w:r>
      <w:r>
        <w:rPr>
          <w:rFonts w:hint="eastAsia" w:asciiTheme="minorEastAsia" w:hAnsiTheme="minorEastAsia"/>
          <w:color w:val="000000" w:themeColor="text1"/>
        </w:rPr>
        <w:t>条又は前条各号に定める場合が受注者の責めに帰すべき事由によるものであるときは、受注者は、前</w:t>
      </w:r>
      <w:r>
        <w:rPr>
          <w:rFonts w:hint="eastAsia" w:asciiTheme="minorEastAsia" w:hAnsiTheme="minorEastAsia"/>
          <w:color w:val="000000" w:themeColor="text1"/>
        </w:rPr>
        <w:t>2</w:t>
      </w:r>
      <w:r>
        <w:rPr>
          <w:rFonts w:hint="eastAsia" w:asciiTheme="minorEastAsia" w:hAnsiTheme="minorEastAsia"/>
          <w:color w:val="000000" w:themeColor="text1"/>
        </w:rPr>
        <w:t>条の規定による契約の解除をすることができない。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解除に伴う措置</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51</w:t>
      </w:r>
      <w:r>
        <w:rPr>
          <w:rFonts w:hint="eastAsia" w:asciiTheme="minorEastAsia" w:hAnsiTheme="minorEastAsia"/>
          <w:color w:val="000000" w:themeColor="text1"/>
        </w:rPr>
        <w:t>条　発注者は、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前項の場合において、検査又は復旧に直接要する費用は、受注者の負担とする。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項の場合において、第</w:t>
      </w:r>
      <w:r>
        <w:rPr>
          <w:rFonts w:hint="eastAsia" w:asciiTheme="minorEastAsia" w:hAnsiTheme="minorEastAsia"/>
          <w:color w:val="000000" w:themeColor="text1"/>
        </w:rPr>
        <w:t>35</w:t>
      </w:r>
      <w:r>
        <w:rPr>
          <w:rFonts w:hint="eastAsia" w:asciiTheme="minorEastAsia" w:hAnsiTheme="minorEastAsia"/>
          <w:color w:val="000000" w:themeColor="text1"/>
        </w:rPr>
        <w:t>条</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61</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の規定による前払金又は中間前払金があったときは、当該前払金の額及び中間前払金の額</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38</w:t>
      </w:r>
      <w:r>
        <w:rPr>
          <w:rFonts w:hint="eastAsia" w:asciiTheme="minorEastAsia" w:hAnsiTheme="minorEastAsia"/>
          <w:color w:val="000000" w:themeColor="text1"/>
        </w:rPr>
        <w:t>条及び第</w:t>
      </w:r>
      <w:r>
        <w:rPr>
          <w:rFonts w:hint="eastAsia" w:asciiTheme="minorEastAsia" w:hAnsiTheme="minorEastAsia"/>
          <w:color w:val="000000" w:themeColor="text1"/>
        </w:rPr>
        <w:t>62</w:t>
      </w:r>
      <w:r>
        <w:rPr>
          <w:rFonts w:hint="eastAsia" w:asciiTheme="minorEastAsia" w:hAnsiTheme="minorEastAsia"/>
          <w:color w:val="000000" w:themeColor="text1"/>
        </w:rPr>
        <w:t>条の規定による部分払をしているときは、その部分払において償却した前払金及び中間前払金の額を控除した額</w:t>
      </w:r>
      <w:r>
        <w:rPr>
          <w:rFonts w:hint="eastAsia" w:asciiTheme="minorEastAsia" w:hAnsiTheme="minorEastAsia"/>
          <w:color w:val="000000" w:themeColor="text1"/>
        </w:rPr>
        <w:t>)</w:t>
      </w:r>
      <w:r>
        <w:rPr>
          <w:rFonts w:hint="eastAsia" w:asciiTheme="minorEastAsia" w:hAnsiTheme="minorEastAsia"/>
          <w:color w:val="000000" w:themeColor="text1"/>
        </w:rPr>
        <w:t>を同項前段の出来形部分に相応する請負代金額から控除する。この場合において、受領済みの前払金額及び中間前払金額になお余剰があるときは、受注者は、解除が第</w:t>
      </w:r>
      <w:r>
        <w:rPr>
          <w:rFonts w:hint="eastAsia" w:asciiTheme="minorEastAsia" w:hAnsiTheme="minorEastAsia"/>
          <w:color w:val="000000" w:themeColor="text1"/>
        </w:rPr>
        <w:t>44</w:t>
      </w:r>
      <w:r>
        <w:rPr>
          <w:rFonts w:hint="eastAsia" w:asciiTheme="minorEastAsia" w:hAnsiTheme="minorEastAsia"/>
          <w:color w:val="000000" w:themeColor="text1"/>
        </w:rPr>
        <w:t>条、第</w:t>
      </w:r>
      <w:r>
        <w:rPr>
          <w:rFonts w:hint="eastAsia" w:asciiTheme="minorEastAsia" w:hAnsiTheme="minorEastAsia"/>
          <w:color w:val="000000" w:themeColor="text1"/>
        </w:rPr>
        <w:t>45</w:t>
      </w:r>
      <w:r>
        <w:rPr>
          <w:rFonts w:hint="eastAsia" w:asciiTheme="minorEastAsia" w:hAnsiTheme="minorEastAsia"/>
          <w:color w:val="000000" w:themeColor="text1"/>
        </w:rPr>
        <w:t>条又は次条第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項の規定によるときにあっては、その余剰額に前払金又は中間前払金の支払いの日から返還の日までの日数に応じ支払遅延防止法第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項の規定に基づく率を乗じて計算した額を、解除が第</w:t>
      </w:r>
      <w:r>
        <w:rPr>
          <w:rFonts w:hint="eastAsia" w:asciiTheme="minorEastAsia" w:hAnsiTheme="minorEastAsia"/>
          <w:color w:val="000000" w:themeColor="text1"/>
        </w:rPr>
        <w:t>43</w:t>
      </w:r>
      <w:r>
        <w:rPr>
          <w:rFonts w:hint="eastAsia" w:asciiTheme="minorEastAsia" w:hAnsiTheme="minorEastAsia"/>
          <w:color w:val="000000" w:themeColor="text1"/>
        </w:rPr>
        <w:t>条、第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条の規定によるときにあっては、その余剰額を発注者に返還しなければならない。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受注者は、契約が工事の完成前に解除された場合において、支給材料があるときは、第</w:t>
      </w:r>
      <w:r>
        <w:rPr>
          <w:rFonts w:hint="eastAsia" w:asciiTheme="minorEastAsia" w:hAnsiTheme="minorEastAsia"/>
          <w:color w:val="000000" w:themeColor="text1"/>
        </w:rPr>
        <w:t>1</w:t>
      </w:r>
      <w:r>
        <w:rPr>
          <w:rFonts w:hint="eastAsia" w:asciiTheme="minorEastAsia" w:hAnsiTheme="minorEastAsia"/>
          <w:color w:val="000000" w:themeColor="text1"/>
        </w:rPr>
        <w:t>項の出来形部分の検査に合格した部分に使用されているものを除き、発注者に返還しなければならない。この場合において、当該支給材料が受注者の故意若しくは過失により滅失し、若しくは毀損したとき、又は出来形部分の検査に合格しなかった部分に使用されている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受注者は、契約が工事の完成前に解除された場合において、貸与品があるときは、当該貸与品を発注者に返還しなければならない。この場合において、当該貸与品が受注者の故意若しくは過失により滅失し、又は毀損したときは、代品を納め、若しくは原状に復して返還し、又は返還に代えてその損害を賠償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受注者は、契約が工事の完成前に解除された場合において、工事用地等に受注者が所有又は管理する工事材料、建設機械器具、仮設物その他の物件</w:t>
      </w:r>
      <w:r>
        <w:rPr>
          <w:rFonts w:hint="eastAsia" w:asciiTheme="minorEastAsia" w:hAnsiTheme="minorEastAsia"/>
          <w:color w:val="000000" w:themeColor="text1"/>
        </w:rPr>
        <w:t>(</w:t>
      </w:r>
      <w:r>
        <w:rPr>
          <w:rFonts w:hint="eastAsia" w:asciiTheme="minorEastAsia" w:hAnsiTheme="minorEastAsia"/>
          <w:color w:val="000000" w:themeColor="text1"/>
        </w:rPr>
        <w:t>下請負人の所有し、又は管理するこれらの物件を含む。</w:t>
      </w:r>
      <w:r>
        <w:rPr>
          <w:rFonts w:hint="eastAsia" w:asciiTheme="minorEastAsia" w:hAnsiTheme="minorEastAsia"/>
          <w:color w:val="000000" w:themeColor="text1"/>
        </w:rPr>
        <w:t>)</w:t>
      </w:r>
      <w:r>
        <w:rPr>
          <w:rFonts w:hint="eastAsia" w:asciiTheme="minorEastAsia" w:hAnsiTheme="minorEastAsia"/>
          <w:color w:val="000000" w:themeColor="text1"/>
        </w:rPr>
        <w:t>があるときは、受注者は、当該物件を撤去するとともに、工事用地等を修復し、取り片付けて、発注者に明け渡さなければならない。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第</w:t>
      </w:r>
      <w:r>
        <w:rPr>
          <w:rFonts w:hint="eastAsia" w:asciiTheme="minorEastAsia" w:hAnsiTheme="minorEastAsia"/>
          <w:color w:val="000000" w:themeColor="text1"/>
        </w:rPr>
        <w:t>4</w:t>
      </w:r>
      <w:r>
        <w:rPr>
          <w:rFonts w:hint="eastAsia" w:asciiTheme="minorEastAsia" w:hAnsiTheme="minorEastAsia"/>
          <w:color w:val="000000" w:themeColor="text1"/>
        </w:rPr>
        <w:t>項前段及び第</w:t>
      </w:r>
      <w:r>
        <w:rPr>
          <w:rFonts w:hint="eastAsia" w:asciiTheme="minorEastAsia" w:hAnsiTheme="minorEastAsia"/>
          <w:color w:val="000000" w:themeColor="text1"/>
        </w:rPr>
        <w:t>5</w:t>
      </w:r>
      <w:r>
        <w:rPr>
          <w:rFonts w:hint="eastAsia" w:asciiTheme="minorEastAsia" w:hAnsiTheme="minorEastAsia"/>
          <w:color w:val="000000" w:themeColor="text1"/>
        </w:rPr>
        <w:t>項前段に規定する受注者のとるべき措置の期限、方法等については、契約の解除が第</w:t>
      </w:r>
      <w:r>
        <w:rPr>
          <w:rFonts w:hint="eastAsia" w:asciiTheme="minorEastAsia" w:hAnsiTheme="minorEastAsia"/>
          <w:color w:val="000000" w:themeColor="text1"/>
        </w:rPr>
        <w:t>44</w:t>
      </w:r>
      <w:r>
        <w:rPr>
          <w:rFonts w:hint="eastAsia" w:asciiTheme="minorEastAsia" w:hAnsiTheme="minorEastAsia"/>
          <w:color w:val="000000" w:themeColor="text1"/>
        </w:rPr>
        <w:t>条、第</w:t>
      </w:r>
      <w:r>
        <w:rPr>
          <w:rFonts w:hint="eastAsia" w:asciiTheme="minorEastAsia" w:hAnsiTheme="minorEastAsia"/>
          <w:color w:val="000000" w:themeColor="text1"/>
        </w:rPr>
        <w:t>45</w:t>
      </w:r>
      <w:r>
        <w:rPr>
          <w:rFonts w:hint="eastAsia" w:asciiTheme="minorEastAsia" w:hAnsiTheme="minorEastAsia"/>
          <w:color w:val="000000" w:themeColor="text1"/>
        </w:rPr>
        <w:t>条又は次条第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項の規定によるときは発注者が定め、第</w:t>
      </w:r>
      <w:r>
        <w:rPr>
          <w:rFonts w:hint="eastAsia" w:asciiTheme="minorEastAsia" w:hAnsiTheme="minorEastAsia"/>
          <w:color w:val="000000" w:themeColor="text1"/>
        </w:rPr>
        <w:t>43</w:t>
      </w:r>
      <w:r>
        <w:rPr>
          <w:rFonts w:hint="eastAsia" w:asciiTheme="minorEastAsia" w:hAnsiTheme="minorEastAsia"/>
          <w:color w:val="000000" w:themeColor="text1"/>
        </w:rPr>
        <w:t>条、第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条の規定によるときは受注者が発注者の意見を聴いて定めるものとし、第</w:t>
      </w:r>
      <w:r>
        <w:rPr>
          <w:rFonts w:hint="eastAsia" w:asciiTheme="minorEastAsia" w:hAnsiTheme="minorEastAsia"/>
          <w:color w:val="000000" w:themeColor="text1"/>
        </w:rPr>
        <w:t>4</w:t>
      </w:r>
      <w:r>
        <w:rPr>
          <w:rFonts w:hint="eastAsia" w:asciiTheme="minorEastAsia" w:hAnsiTheme="minorEastAsia"/>
          <w:color w:val="000000" w:themeColor="text1"/>
        </w:rPr>
        <w:t>項後段、第</w:t>
      </w:r>
      <w:r>
        <w:rPr>
          <w:rFonts w:hint="eastAsia" w:asciiTheme="minorEastAsia" w:hAnsiTheme="minorEastAsia"/>
          <w:color w:val="000000" w:themeColor="text1"/>
        </w:rPr>
        <w:t>5</w:t>
      </w:r>
      <w:r>
        <w:rPr>
          <w:rFonts w:hint="eastAsia" w:asciiTheme="minorEastAsia" w:hAnsiTheme="minorEastAsia"/>
          <w:color w:val="000000" w:themeColor="text1"/>
        </w:rPr>
        <w:t>項後段及び第</w:t>
      </w:r>
      <w:r>
        <w:rPr>
          <w:rFonts w:hint="eastAsia" w:asciiTheme="minorEastAsia" w:hAnsiTheme="minorEastAsia"/>
          <w:color w:val="000000" w:themeColor="text1"/>
        </w:rPr>
        <w:t>6</w:t>
      </w:r>
      <w:r>
        <w:rPr>
          <w:rFonts w:hint="eastAsia" w:asciiTheme="minorEastAsia" w:hAnsiTheme="minorEastAsia"/>
          <w:color w:val="000000" w:themeColor="text1"/>
        </w:rPr>
        <w:t>項に規定する受注者のとるべき措置の期限、方法等については、発注者が受注者の意見を聴いて定めるものとする。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工事の完成後に契約が解除された場合は、解除に伴い生じる事項の処理については発注者及び受注者が民法の規定に従って協議して決める。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発注者の損害賠償請求等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52</w:t>
      </w:r>
      <w:r>
        <w:rPr>
          <w:rFonts w:hint="eastAsia" w:asciiTheme="minorEastAsia" w:hAnsiTheme="minorEastAsia"/>
          <w:color w:val="000000" w:themeColor="text1"/>
        </w:rPr>
        <w:t>条　発注者は、受注者が次の各号のいずれかに該当するときは、これによって生じた損害の賠償を請求することができる。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工期内に工事を完成することができないとき。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この工事目的物に契約不適合があるとき。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44</w:t>
      </w:r>
      <w:r>
        <w:rPr>
          <w:rFonts w:hint="eastAsia" w:asciiTheme="minorEastAsia" w:hAnsiTheme="minorEastAsia"/>
          <w:color w:val="000000" w:themeColor="text1"/>
        </w:rPr>
        <w:t>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条の規定により、工事目的物の完成後にこの契約が解除されたとき。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(4)</w:t>
      </w:r>
      <w:r>
        <w:rPr>
          <w:rFonts w:hint="eastAsia" w:asciiTheme="minorEastAsia" w:hAnsiTheme="minorEastAsia"/>
          <w:color w:val="000000" w:themeColor="text1"/>
        </w:rPr>
        <w:t>　前</w:t>
      </w:r>
      <w:r>
        <w:rPr>
          <w:rFonts w:hint="eastAsia" w:asciiTheme="minorEastAsia" w:hAnsiTheme="minorEastAsia"/>
          <w:color w:val="000000" w:themeColor="text1"/>
        </w:rPr>
        <w:t>3</w:t>
      </w:r>
      <w:r>
        <w:rPr>
          <w:rFonts w:hint="eastAsia" w:asciiTheme="minorEastAsia" w:hAnsiTheme="minorEastAsia"/>
          <w:color w:val="000000" w:themeColor="text1"/>
        </w:rPr>
        <w:t>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w:t>
      </w:r>
      <w:r>
        <w:rPr>
          <w:rFonts w:hint="eastAsia" w:asciiTheme="minorEastAsia" w:hAnsiTheme="minorEastAsia"/>
          <w:color w:val="000000" w:themeColor="text1"/>
        </w:rPr>
        <w:t xml:space="preserve"> </w:t>
      </w:r>
      <w:r>
        <w:rPr>
          <w:rFonts w:hint="eastAsia" w:asciiTheme="minorEastAsia" w:hAnsiTheme="minorEastAsia"/>
          <w:color w:val="000000" w:themeColor="text1"/>
        </w:rPr>
        <w:t>次の各号のいずれかに該当するときは、前項の損害賠償に代えて、受注者は、請負代金額の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44</w:t>
      </w:r>
      <w:r>
        <w:rPr>
          <w:rFonts w:hint="eastAsia" w:asciiTheme="minorEastAsia" w:hAnsiTheme="minorEastAsia"/>
          <w:color w:val="000000" w:themeColor="text1"/>
        </w:rPr>
        <w:t>条又は第</w:t>
      </w:r>
      <w:r>
        <w:rPr>
          <w:rFonts w:hint="eastAsia" w:asciiTheme="minorEastAsia" w:hAnsiTheme="minorEastAsia"/>
          <w:color w:val="000000" w:themeColor="text1"/>
        </w:rPr>
        <w:t>45</w:t>
      </w:r>
      <w:r>
        <w:rPr>
          <w:rFonts w:hint="eastAsia" w:asciiTheme="minorEastAsia" w:hAnsiTheme="minorEastAsia"/>
          <w:color w:val="000000" w:themeColor="text1"/>
        </w:rPr>
        <w:t>条の規定により、工事目的物の完成前にこの契約が解除されたとき。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工事目的物の完成前に、受注者がその債務の履行を拒否し、又は受注者の責めに帰すべき事由によって受注者の債務について履行不能となったとき。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次の各号のいずれかに掲げる者がこの契約を解除した場合は、前項第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号に該当する場合とみなす。</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受注者について破産手続開始の決定があった場合において、破産法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16</w:t>
      </w:r>
      <w:r>
        <w:rPr>
          <w:rFonts w:hint="eastAsia" w:asciiTheme="minorEastAsia" w:hAnsiTheme="minorEastAsia"/>
          <w:color w:val="000000" w:themeColor="text1"/>
        </w:rPr>
        <w:t>年法律第</w:t>
      </w:r>
      <w:r>
        <w:rPr>
          <w:rFonts w:hint="eastAsia" w:asciiTheme="minorEastAsia" w:hAnsiTheme="minorEastAsia"/>
          <w:color w:val="000000" w:themeColor="text1"/>
        </w:rPr>
        <w:t>75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の規定により選任された破産管財人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受注者について更生手続開始の決定があった場合において、会社更生法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14</w:t>
      </w:r>
      <w:r>
        <w:rPr>
          <w:rFonts w:hint="eastAsia" w:asciiTheme="minorEastAsia" w:hAnsiTheme="minorEastAsia"/>
          <w:color w:val="000000" w:themeColor="text1"/>
        </w:rPr>
        <w:t>年法律第</w:t>
      </w:r>
      <w:r>
        <w:rPr>
          <w:rFonts w:hint="eastAsia" w:asciiTheme="minorEastAsia" w:hAnsiTheme="minorEastAsia"/>
          <w:color w:val="000000" w:themeColor="text1"/>
        </w:rPr>
        <w:t>154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の規定により選任された管財人</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受注者について更生手続開始の決定があった場合において、民事再生法</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225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の規定により選任された再生債務者等</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項各号又は第</w:t>
      </w:r>
      <w:r>
        <w:rPr>
          <w:rFonts w:hint="eastAsia" w:asciiTheme="minorEastAsia" w:hAnsiTheme="minorEastAsia"/>
          <w:color w:val="000000" w:themeColor="text1"/>
        </w:rPr>
        <w:t>2</w:t>
      </w:r>
      <w:r>
        <w:rPr>
          <w:rFonts w:hint="eastAsia" w:asciiTheme="minorEastAsia" w:hAnsiTheme="minorEastAsia"/>
          <w:color w:val="000000" w:themeColor="text1"/>
        </w:rPr>
        <w:t>項各号に定める場合</w:t>
      </w:r>
      <w:r>
        <w:rPr>
          <w:rFonts w:hint="eastAsia" w:asciiTheme="minorEastAsia" w:hAnsiTheme="minorEastAsia"/>
          <w:color w:val="000000" w:themeColor="text1"/>
        </w:rPr>
        <w:t>(</w:t>
      </w:r>
      <w:r>
        <w:rPr>
          <w:rFonts w:hint="eastAsia" w:asciiTheme="minorEastAsia" w:hAnsiTheme="minorEastAsia"/>
          <w:color w:val="000000" w:themeColor="text1"/>
        </w:rPr>
        <w:t>前項の規定により第</w:t>
      </w:r>
      <w:r>
        <w:rPr>
          <w:rFonts w:hint="eastAsia" w:asciiTheme="minorEastAsia" w:hAnsiTheme="minorEastAsia"/>
          <w:color w:val="000000" w:themeColor="text1"/>
        </w:rPr>
        <w:t>2</w:t>
      </w:r>
      <w:r>
        <w:rPr>
          <w:rFonts w:hint="eastAsia" w:asciiTheme="minorEastAsia" w:hAnsiTheme="minorEastAsia"/>
          <w:color w:val="000000" w:themeColor="text1"/>
        </w:rPr>
        <w:t>項第</w:t>
      </w:r>
      <w:r>
        <w:rPr>
          <w:rFonts w:hint="eastAsia" w:asciiTheme="minorEastAsia" w:hAnsiTheme="minorEastAsia"/>
          <w:color w:val="000000" w:themeColor="text1"/>
        </w:rPr>
        <w:t>2</w:t>
      </w:r>
      <w:r>
        <w:rPr>
          <w:rFonts w:hint="eastAsia" w:asciiTheme="minorEastAsia" w:hAnsiTheme="minorEastAsia"/>
          <w:color w:val="000000" w:themeColor="text1"/>
        </w:rPr>
        <w:t>号に該当する場合とみなされる場合を除く。</w:t>
      </w:r>
      <w:r>
        <w:rPr>
          <w:rFonts w:hint="eastAsia" w:asciiTheme="minorEastAsia" w:hAnsiTheme="minorEastAsia"/>
          <w:color w:val="000000" w:themeColor="text1"/>
        </w:rPr>
        <w:t>)</w:t>
      </w:r>
      <w:r>
        <w:rPr>
          <w:rFonts w:hint="eastAsia" w:asciiTheme="minorEastAsia" w:hAnsiTheme="minorEastAsia"/>
          <w:color w:val="000000" w:themeColor="text1"/>
        </w:rPr>
        <w:t>がこの契約及び取引上の社会通念に照らして受注者の責めに帰することができない事由によるものであるときは、第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2</w:t>
      </w:r>
      <w:r>
        <w:rPr>
          <w:rFonts w:hint="eastAsia" w:asciiTheme="minorEastAsia" w:hAnsiTheme="minorEastAsia"/>
          <w:color w:val="000000" w:themeColor="text1"/>
        </w:rPr>
        <w:t>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号の場合においては、発注者は、請負代金額から部分引渡しを受けた部分に相応する請負代金額を控除した額につき、遅延日数に応じ、支払遅延防止法第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項の規定に基づく率を乗じて計算した額を請求することができるものとする。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第</w:t>
      </w:r>
      <w:r>
        <w:rPr>
          <w:rFonts w:hint="eastAsia" w:asciiTheme="minorEastAsia" w:hAnsiTheme="minorEastAsia"/>
          <w:color w:val="000000" w:themeColor="text1"/>
        </w:rPr>
        <w:t>2</w:t>
      </w:r>
      <w:r>
        <w:rPr>
          <w:rFonts w:hint="eastAsia" w:asciiTheme="minorEastAsia" w:hAnsiTheme="minorEastAsia"/>
          <w:color w:val="000000" w:themeColor="text1"/>
        </w:rPr>
        <w:t>項の場合</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45</w:t>
      </w:r>
      <w:r>
        <w:rPr>
          <w:rFonts w:hint="eastAsia" w:asciiTheme="minorEastAsia" w:hAnsiTheme="minorEastAsia"/>
          <w:color w:val="000000" w:themeColor="text1"/>
        </w:rPr>
        <w:t>条第</w:t>
      </w:r>
      <w:r>
        <w:rPr>
          <w:rFonts w:hint="eastAsia" w:asciiTheme="minorEastAsia" w:hAnsiTheme="minorEastAsia"/>
          <w:color w:val="000000" w:themeColor="text1"/>
        </w:rPr>
        <w:t>9</w:t>
      </w:r>
      <w:r>
        <w:rPr>
          <w:rFonts w:hint="eastAsia" w:asciiTheme="minorEastAsia" w:hAnsiTheme="minorEastAsia"/>
          <w:color w:val="000000" w:themeColor="text1"/>
        </w:rPr>
        <w:t>号及び第</w:t>
      </w:r>
      <w:r>
        <w:rPr>
          <w:rFonts w:hint="eastAsia" w:asciiTheme="minorEastAsia" w:hAnsiTheme="minorEastAsia"/>
          <w:color w:val="000000" w:themeColor="text1"/>
        </w:rPr>
        <w:t>11</w:t>
      </w:r>
      <w:r>
        <w:rPr>
          <w:rFonts w:hint="eastAsia" w:asciiTheme="minorEastAsia" w:hAnsiTheme="minorEastAsia"/>
          <w:color w:val="000000" w:themeColor="text1"/>
        </w:rPr>
        <w:t>号の規定によりこの契約が解除された場合を除く。</w:t>
      </w:r>
      <w:r>
        <w:rPr>
          <w:rFonts w:hint="eastAsia" w:asciiTheme="minorEastAsia" w:hAnsiTheme="minorEastAsia"/>
          <w:color w:val="000000" w:themeColor="text1"/>
        </w:rPr>
        <w:t>)</w:t>
      </w:r>
      <w:r>
        <w:rPr>
          <w:rFonts w:hint="eastAsia" w:asciiTheme="minorEastAsia" w:hAnsiTheme="minorEastAsia"/>
          <w:color w:val="000000" w:themeColor="text1"/>
        </w:rPr>
        <w:t>において、第</w:t>
      </w:r>
      <w:r>
        <w:rPr>
          <w:rFonts w:hint="eastAsia" w:asciiTheme="minorEastAsia" w:hAnsiTheme="minorEastAsia"/>
          <w:color w:val="000000" w:themeColor="text1"/>
        </w:rPr>
        <w:t>4</w:t>
      </w:r>
      <w:r>
        <w:rPr>
          <w:rFonts w:hint="eastAsia" w:asciiTheme="minorEastAsia" w:hAnsiTheme="minorEastAsia"/>
          <w:color w:val="000000" w:themeColor="text1"/>
        </w:rPr>
        <w:t>条の規定により契約保証金の納付又はこれに代わる担保の提供が行われているときは、発注者は、当該契約保証金又は担保をもって同項の違約金に充当することができる。</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受注者の損害賠償請求等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53</w:t>
      </w:r>
      <w:r>
        <w:rPr>
          <w:rFonts w:hint="eastAsia" w:asciiTheme="minorEastAsia" w:hAnsiTheme="minorEastAsia"/>
          <w:color w:val="000000" w:themeColor="text1"/>
        </w:rPr>
        <w:t>条　受注者は、発注者が次の各号のいずれかに該当する場合はこれによって生じた損害の賠償を発注者に請求することができる。ただし、当該各号に定める場合がこの契約及び取引上の社会通念に照らして発注者の責めに帰することができない事由によるものである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第</w:t>
      </w:r>
      <w:r>
        <w:rPr>
          <w:rFonts w:hint="eastAsia" w:asciiTheme="minorEastAsia" w:hAnsiTheme="minorEastAsia"/>
          <w:color w:val="000000" w:themeColor="text1"/>
        </w:rPr>
        <w:t>48</w:t>
      </w:r>
      <w:r>
        <w:rPr>
          <w:rFonts w:hint="eastAsia" w:asciiTheme="minorEastAsia" w:hAnsiTheme="minorEastAsia"/>
          <w:color w:val="000000" w:themeColor="text1"/>
        </w:rPr>
        <w:t>条又は第</w:t>
      </w:r>
      <w:r>
        <w:rPr>
          <w:rFonts w:hint="eastAsia" w:asciiTheme="minorEastAsia" w:hAnsiTheme="minorEastAsia"/>
          <w:color w:val="000000" w:themeColor="text1"/>
        </w:rPr>
        <w:t>49</w:t>
      </w:r>
      <w:r>
        <w:rPr>
          <w:rFonts w:hint="eastAsia" w:asciiTheme="minorEastAsia" w:hAnsiTheme="minorEastAsia"/>
          <w:color w:val="000000" w:themeColor="text1"/>
        </w:rPr>
        <w:t>条の規定によりこの契約が解除されたとき。</w:t>
      </w:r>
    </w:p>
    <w:p>
      <w:pPr>
        <w:pStyle w:val="0"/>
        <w:ind w:left="460" w:hanging="460" w:hangingChars="2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(2)</w:t>
      </w:r>
      <w:r>
        <w:rPr>
          <w:rFonts w:hint="eastAsia" w:asciiTheme="minorEastAsia" w:hAnsiTheme="minorEastAsia"/>
          <w:color w:val="000000" w:themeColor="text1"/>
        </w:rPr>
        <w:t>　前号に掲げる場合のほか、債務の本旨に従った履行をしないとき又は債務の履行が不能であるとき。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第</w:t>
      </w:r>
      <w:r>
        <w:rPr>
          <w:rFonts w:hint="eastAsia" w:asciiTheme="minorEastAsia" w:hAnsiTheme="minorEastAsia"/>
          <w:color w:val="000000" w:themeColor="text1"/>
        </w:rPr>
        <w:t>33</w:t>
      </w:r>
      <w:r>
        <w:rPr>
          <w:rFonts w:hint="eastAsia" w:asciiTheme="minorEastAsia" w:hAnsiTheme="minorEastAsia"/>
          <w:color w:val="000000" w:themeColor="text1"/>
        </w:rPr>
        <w:t>条第</w:t>
      </w:r>
      <w:r>
        <w:rPr>
          <w:rFonts w:hint="eastAsia" w:asciiTheme="minorEastAsia" w:hAnsiTheme="minorEastAsia"/>
          <w:color w:val="000000" w:themeColor="text1"/>
        </w:rPr>
        <w:t>2</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の規定による請負代金の支払いが遅れた場合においては、受注者は、未受領金額につき、遅延日数に応じ、支払遅延防止法第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項の規定に基づく率を乗じて計算した額の遅延利息の支払を発注者に請求することができる。</w:t>
      </w:r>
    </w:p>
    <w:p>
      <w:pPr>
        <w:pStyle w:val="0"/>
        <w:ind w:left="0" w:leftChars="0"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契約不適合責任期間等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54</w:t>
      </w:r>
      <w:r>
        <w:rPr>
          <w:rFonts w:hint="eastAsia" w:asciiTheme="minorEastAsia" w:hAnsiTheme="minorEastAsia"/>
          <w:color w:val="000000" w:themeColor="text1"/>
        </w:rPr>
        <w:t>条　発注者は、引き渡された工事目的物に関し、第</w:t>
      </w:r>
      <w:r>
        <w:rPr>
          <w:rFonts w:hint="eastAsia" w:asciiTheme="minorEastAsia" w:hAnsiTheme="minorEastAsia"/>
          <w:color w:val="000000" w:themeColor="text1"/>
        </w:rPr>
        <w:t>32</w:t>
      </w:r>
      <w:r>
        <w:rPr>
          <w:rFonts w:hint="eastAsia" w:asciiTheme="minorEastAsia" w:hAnsiTheme="minorEastAsia"/>
          <w:color w:val="000000" w:themeColor="text1"/>
        </w:rPr>
        <w:t>条第</w:t>
      </w:r>
      <w:r>
        <w:rPr>
          <w:rFonts w:hint="eastAsia" w:asciiTheme="minorEastAsia" w:hAnsiTheme="minorEastAsia"/>
          <w:color w:val="000000" w:themeColor="text1"/>
        </w:rPr>
        <w:t>4</w:t>
      </w:r>
      <w:r>
        <w:rPr>
          <w:rFonts w:hint="eastAsia" w:asciiTheme="minorEastAsia" w:hAnsiTheme="minorEastAsia"/>
          <w:color w:val="000000" w:themeColor="text1"/>
        </w:rPr>
        <w:t>項又は第</w:t>
      </w:r>
      <w:r>
        <w:rPr>
          <w:rFonts w:hint="eastAsia" w:asciiTheme="minorEastAsia" w:hAnsiTheme="minorEastAsia"/>
          <w:color w:val="000000" w:themeColor="text1"/>
        </w:rPr>
        <w:t>5</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39</w:t>
      </w:r>
      <w:r>
        <w:rPr>
          <w:rFonts w:hint="eastAsia" w:asciiTheme="minorEastAsia" w:hAnsiTheme="minorEastAsia"/>
          <w:color w:val="000000" w:themeColor="text1"/>
        </w:rPr>
        <w:t>条においてこれらの規定を準用する場合を含む。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の規定による引渡し</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以下この条において単に「引渡し」という。</w:t>
      </w:r>
      <w:r>
        <w:rPr>
          <w:rFonts w:hint="eastAsia" w:asciiTheme="minorEastAsia" w:hAnsiTheme="minorEastAsia"/>
          <w:color w:val="000000" w:themeColor="text1"/>
        </w:rPr>
        <w:t>)</w:t>
      </w:r>
      <w:r>
        <w:rPr>
          <w:rFonts w:hint="eastAsia" w:asciiTheme="minorEastAsia" w:hAnsiTheme="minorEastAsia"/>
          <w:color w:val="000000" w:themeColor="text1"/>
        </w:rPr>
        <w:t>を受けた日から</w:t>
      </w:r>
      <w:r>
        <w:rPr>
          <w:rFonts w:hint="eastAsia" w:asciiTheme="minorEastAsia" w:hAnsiTheme="minorEastAsia"/>
          <w:color w:val="000000" w:themeColor="text1"/>
        </w:rPr>
        <w:t>2</w:t>
      </w:r>
      <w:r>
        <w:rPr>
          <w:rFonts w:hint="eastAsia" w:asciiTheme="minorEastAsia" w:hAnsiTheme="minorEastAsia"/>
          <w:color w:val="000000" w:themeColor="text1"/>
        </w:rPr>
        <w:t>年以内でなければ、契約不適合を理由とした履行の追完の請求、損害賠償の請求、代金の減額の請求又は契約の解除</w:t>
      </w:r>
      <w:r>
        <w:rPr>
          <w:rFonts w:hint="eastAsia" w:asciiTheme="minorEastAsia" w:hAnsiTheme="minorEastAsia"/>
          <w:color w:val="000000" w:themeColor="text1"/>
        </w:rPr>
        <w:t>(</w:t>
      </w:r>
      <w:r>
        <w:rPr>
          <w:rFonts w:hint="eastAsia" w:asciiTheme="minorEastAsia" w:hAnsiTheme="minorEastAsia"/>
          <w:color w:val="000000" w:themeColor="text1"/>
        </w:rPr>
        <w:t>以下この条において「請求等」という。</w:t>
      </w:r>
      <w:r>
        <w:rPr>
          <w:rFonts w:hint="eastAsia" w:asciiTheme="minorEastAsia" w:hAnsiTheme="minorEastAsia"/>
          <w:color w:val="000000" w:themeColor="text1"/>
        </w:rPr>
        <w:t>)</w:t>
      </w:r>
      <w:r>
        <w:rPr>
          <w:rFonts w:hint="eastAsia" w:asciiTheme="minorEastAsia" w:hAnsiTheme="minorEastAsia"/>
          <w:color w:val="000000" w:themeColor="text1"/>
        </w:rPr>
        <w:t>をすることができない。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前</w:t>
      </w:r>
      <w:r>
        <w:rPr>
          <w:rFonts w:hint="eastAsia" w:asciiTheme="minorEastAsia" w:hAnsiTheme="minorEastAsia"/>
          <w:color w:val="000000" w:themeColor="text1"/>
        </w:rPr>
        <w:t>2</w:t>
      </w:r>
      <w:r>
        <w:rPr>
          <w:rFonts w:hint="eastAsia" w:asciiTheme="minorEastAsia" w:hAnsiTheme="minorEastAsia"/>
          <w:color w:val="000000" w:themeColor="text1"/>
        </w:rPr>
        <w:t>項の請求等は、具体的な契約不適合の内容、請求する損害額の算定の根拠等当該請求等の根拠を示して、発注者の契約不適合責任を問う意思を明確に告げることで行う。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発注者が第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項に規定する契約不適合に係る請求等が可能な期間</w:t>
      </w:r>
      <w:r>
        <w:rPr>
          <w:rFonts w:hint="eastAsia" w:asciiTheme="minorEastAsia" w:hAnsiTheme="minorEastAsia"/>
          <w:color w:val="000000" w:themeColor="text1"/>
        </w:rPr>
        <w:t>(</w:t>
      </w:r>
      <w:r>
        <w:rPr>
          <w:rFonts w:hint="eastAsia" w:asciiTheme="minorEastAsia" w:hAnsiTheme="minorEastAsia"/>
          <w:color w:val="000000" w:themeColor="text1"/>
        </w:rPr>
        <w:t>以下この項及び第</w:t>
      </w:r>
      <w:r>
        <w:rPr>
          <w:rFonts w:hint="eastAsia" w:asciiTheme="minorEastAsia" w:hAnsiTheme="minorEastAsia"/>
          <w:color w:val="000000" w:themeColor="text1"/>
        </w:rPr>
        <w:t>7</w:t>
      </w:r>
      <w:r>
        <w:rPr>
          <w:rFonts w:hint="eastAsia" w:asciiTheme="minorEastAsia" w:hAnsiTheme="minorEastAsia"/>
          <w:color w:val="000000" w:themeColor="text1"/>
        </w:rPr>
        <w:t>項において「契約不適合責任期間」という。</w:t>
      </w:r>
      <w:r>
        <w:rPr>
          <w:rFonts w:hint="eastAsia" w:asciiTheme="minorEastAsia" w:hAnsiTheme="minorEastAsia"/>
          <w:color w:val="000000" w:themeColor="text1"/>
        </w:rPr>
        <w:t>)</w:t>
      </w:r>
      <w:r>
        <w:rPr>
          <w:rFonts w:hint="eastAsia" w:asciiTheme="minorEastAsia" w:hAnsiTheme="minorEastAsia"/>
          <w:color w:val="000000" w:themeColor="text1"/>
        </w:rPr>
        <w:t>の内に契約不適合を知り、その旨を受注者に通知した場合において、発注者が通知から</w:t>
      </w:r>
      <w:r>
        <w:rPr>
          <w:rFonts w:hint="eastAsia" w:asciiTheme="minorEastAsia" w:hAnsiTheme="minorEastAsia"/>
          <w:color w:val="000000" w:themeColor="text1"/>
        </w:rPr>
        <w:t>1</w:t>
      </w:r>
      <w:r>
        <w:rPr>
          <w:rFonts w:hint="eastAsia" w:asciiTheme="minorEastAsia" w:hAnsiTheme="minorEastAsia"/>
          <w:color w:val="000000" w:themeColor="text1"/>
        </w:rPr>
        <w:t>年が経過する日までに前項に規定する方法による請求等をしたときは、契約不適合責任期間の内に請求等をしたものとみなす。</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発注者は、第</w:t>
      </w:r>
      <w:r>
        <w:rPr>
          <w:rFonts w:hint="eastAsia" w:asciiTheme="minorEastAsia" w:hAnsiTheme="minorEastAsia"/>
          <w:color w:val="000000" w:themeColor="text1"/>
        </w:rPr>
        <w:t>1</w:t>
      </w:r>
      <w:r>
        <w:rPr>
          <w:rFonts w:hint="eastAsia" w:asciiTheme="minorEastAsia" w:hAnsiTheme="minorEastAsia"/>
          <w:color w:val="000000" w:themeColor="text1"/>
        </w:rPr>
        <w:t>項又は第</w:t>
      </w:r>
      <w:r>
        <w:rPr>
          <w:rFonts w:hint="eastAsia" w:asciiTheme="minorEastAsia" w:hAnsiTheme="minorEastAsia"/>
          <w:color w:val="000000" w:themeColor="text1"/>
        </w:rPr>
        <w:t>2</w:t>
      </w:r>
      <w:r>
        <w:rPr>
          <w:rFonts w:hint="eastAsia" w:asciiTheme="minorEastAsia" w:hAnsiTheme="minorEastAsia"/>
          <w:color w:val="000000" w:themeColor="text1"/>
        </w:rPr>
        <w:t>項の請求等を行ったときは、当該請求等の根拠となる契約不適合に関し、民法の消滅時効の範囲で、当該請求等以外に必要と認められる請求等をすることができる。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6</w:t>
      </w:r>
      <w:r>
        <w:rPr>
          <w:rFonts w:hint="eastAsia" w:asciiTheme="minorEastAsia" w:hAnsiTheme="minorEastAsia"/>
          <w:color w:val="000000" w:themeColor="text1"/>
        </w:rPr>
        <w:t>　前各項の規定は、契約不適合が受注者の故意又は重過失により生じたものであるときには適用せず、契約不適合に関する受注者の責任については、民法の定めるところによる。</w:t>
      </w:r>
    </w:p>
    <w:p>
      <w:pPr>
        <w:pStyle w:val="0"/>
        <w:rPr>
          <w:rFonts w:hint="default" w:asciiTheme="minorEastAsia" w:hAnsiTheme="minorEastAsia"/>
          <w:color w:val="000000" w:themeColor="text1"/>
        </w:rPr>
      </w:pPr>
      <w:r>
        <w:rPr>
          <w:rFonts w:hint="eastAsia" w:asciiTheme="minorEastAsia" w:hAnsiTheme="minorEastAsia"/>
          <w:color w:val="000000" w:themeColor="text1"/>
        </w:rPr>
        <w:t>7</w:t>
      </w:r>
      <w:r>
        <w:rPr>
          <w:rFonts w:hint="eastAsia" w:asciiTheme="minorEastAsia" w:hAnsiTheme="minorEastAsia"/>
          <w:color w:val="000000" w:themeColor="text1"/>
        </w:rPr>
        <w:t>　民法第</w:t>
      </w:r>
      <w:r>
        <w:rPr>
          <w:rFonts w:hint="eastAsia" w:asciiTheme="minorEastAsia" w:hAnsiTheme="minorEastAsia"/>
          <w:color w:val="000000" w:themeColor="text1"/>
        </w:rPr>
        <w:t>637</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項の規定は、契約不適合責任期間については適用しない。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8</w:t>
      </w:r>
      <w:r>
        <w:rPr>
          <w:rFonts w:hint="eastAsia" w:asciiTheme="minorEastAsia" w:hAnsiTheme="minorEastAsia"/>
          <w:color w:val="000000" w:themeColor="text1"/>
        </w:rPr>
        <w:t>　発注者は、工事目的物の引渡しの際に契約不適合があることを知ったときは、第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9</w:t>
      </w:r>
      <w:r>
        <w:rPr>
          <w:rFonts w:hint="eastAsia" w:asciiTheme="minorEastAsia" w:hAnsiTheme="minorEastAsia"/>
          <w:color w:val="000000" w:themeColor="text1"/>
        </w:rPr>
        <w:t>　この契約が、住宅の品質確保の促進等に関する法律</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11</w:t>
      </w:r>
      <w:r>
        <w:rPr>
          <w:rFonts w:hint="eastAsia" w:asciiTheme="minorEastAsia" w:hAnsiTheme="minorEastAsia"/>
          <w:color w:val="000000" w:themeColor="text1"/>
        </w:rPr>
        <w:t>年法律第</w:t>
      </w:r>
      <w:r>
        <w:rPr>
          <w:rFonts w:hint="eastAsia" w:asciiTheme="minorEastAsia" w:hAnsiTheme="minorEastAsia"/>
          <w:color w:val="000000" w:themeColor="text1"/>
        </w:rPr>
        <w:t>81</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94</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項に規定する住宅新築請負契約である場合には、工事目的物のうち住宅の品質確保の促進等に関する法律施行令</w:t>
      </w:r>
      <w:r>
        <w:rPr>
          <w:rFonts w:hint="eastAsia" w:asciiTheme="minorEastAsia" w:hAnsiTheme="minorEastAsia"/>
          <w:color w:val="000000" w:themeColor="text1"/>
        </w:rPr>
        <w:t>(</w:t>
      </w:r>
      <w:r>
        <w:rPr>
          <w:rFonts w:hint="eastAsia" w:asciiTheme="minorEastAsia" w:hAnsiTheme="minorEastAsia"/>
          <w:color w:val="000000" w:themeColor="text1"/>
        </w:rPr>
        <w:t>平成</w:t>
      </w:r>
      <w:r>
        <w:rPr>
          <w:rFonts w:hint="eastAsia" w:asciiTheme="minorEastAsia" w:hAnsiTheme="minorEastAsia"/>
          <w:color w:val="000000" w:themeColor="text1"/>
        </w:rPr>
        <w:t>12</w:t>
      </w:r>
      <w:r>
        <w:rPr>
          <w:rFonts w:hint="eastAsia" w:asciiTheme="minorEastAsia" w:hAnsiTheme="minorEastAsia"/>
          <w:color w:val="000000" w:themeColor="text1"/>
        </w:rPr>
        <w:t>年政令第</w:t>
      </w:r>
      <w:r>
        <w:rPr>
          <w:rFonts w:hint="eastAsia" w:asciiTheme="minorEastAsia" w:hAnsiTheme="minorEastAsia"/>
          <w:color w:val="000000" w:themeColor="text1"/>
        </w:rPr>
        <w:t>64</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5</w:t>
      </w:r>
      <w:r>
        <w:rPr>
          <w:rFonts w:hint="eastAsia" w:asciiTheme="minorEastAsia" w:hAnsiTheme="minorEastAsia"/>
          <w:color w:val="000000" w:themeColor="text1"/>
        </w:rPr>
        <w:t>条に定める部分の</w:t>
      </w:r>
      <w:r>
        <w:rPr>
          <w:rFonts w:hint="default" w:asciiTheme="minorEastAsia" w:hAnsiTheme="minorEastAsia"/>
          <w:color w:val="000000" w:themeColor="text1"/>
        </w:rPr>
        <w:fldChar w:fldCharType="begin"/>
      </w:r>
      <w:r>
        <w:rPr>
          <w:rFonts w:hint="default" w:asciiTheme="minorEastAsia" w:hAnsiTheme="minorEastAsia"/>
          <w:color w:val="000000" w:themeColor="text1"/>
        </w:rPr>
        <w:instrText>EQ \* jc2 \* hps12 \o\ad(\s\up 11(</w:instrText>
      </w:r>
      <w:r>
        <w:rPr>
          <w:rFonts w:hint="default"/>
          <w:color w:val="000000" w:themeColor="text1"/>
          <w:sz w:val="12"/>
        </w:rPr>
        <w:instrText>か</w:instrText>
      </w:r>
      <w:r>
        <w:rPr>
          <w:rFonts w:hint="default"/>
          <w:color w:val="000000" w:themeColor="text1"/>
          <w:sz w:val="12"/>
        </w:rPr>
        <w:instrText>し</w:instrText>
      </w:r>
      <w:r>
        <w:rPr>
          <w:rFonts w:hint="default" w:asciiTheme="minorEastAsia" w:hAnsiTheme="minorEastAsia"/>
          <w:color w:val="000000" w:themeColor="text1"/>
        </w:rPr>
        <w:instrText>),</w:instrText>
      </w:r>
      <w:r>
        <w:rPr>
          <w:rFonts w:hint="default" w:asciiTheme="minorEastAsia" w:hAnsiTheme="minorEastAsia"/>
          <w:color w:val="000000" w:themeColor="text1"/>
        </w:rPr>
        <w:instrText>瑕疵</w:instrText>
      </w:r>
      <w:r>
        <w:rPr>
          <w:rFonts w:hint="default" w:asciiTheme="minorEastAsia" w:hAnsiTheme="minorEastAsia"/>
          <w:color w:val="000000" w:themeColor="text1"/>
        </w:rPr>
        <w:instrText>)</w:instrText>
      </w:r>
      <w:r>
        <w:rPr>
          <w:rFonts w:hint="default" w:asciiTheme="minorEastAsia" w:hAnsiTheme="minorEastAsia"/>
          <w:color w:val="000000" w:themeColor="text1"/>
        </w:rPr>
        <w:fldChar w:fldCharType="end"/>
      </w:r>
      <w:r>
        <w:rPr>
          <w:rFonts w:hint="eastAsia" w:asciiTheme="minorEastAsia" w:hAnsiTheme="minorEastAsia"/>
          <w:color w:val="000000" w:themeColor="text1"/>
        </w:rPr>
        <w:t>(</w:t>
      </w:r>
      <w:r>
        <w:rPr>
          <w:rFonts w:hint="eastAsia" w:asciiTheme="minorEastAsia" w:hAnsiTheme="minorEastAsia"/>
          <w:color w:val="000000" w:themeColor="text1"/>
        </w:rPr>
        <w:t>構造耐力又は雨水の浸入に影響のないものを除く。</w:t>
      </w:r>
      <w:r>
        <w:rPr>
          <w:rFonts w:hint="eastAsia" w:asciiTheme="minorEastAsia" w:hAnsiTheme="minorEastAsia"/>
          <w:color w:val="000000" w:themeColor="text1"/>
        </w:rPr>
        <w:t>)</w:t>
      </w:r>
      <w:r>
        <w:rPr>
          <w:rFonts w:hint="eastAsia" w:asciiTheme="minorEastAsia" w:hAnsiTheme="minorEastAsia"/>
          <w:color w:val="000000" w:themeColor="text1"/>
        </w:rPr>
        <w:t>について請求等を行うことのできる期間は</w:t>
      </w:r>
      <w:r>
        <w:rPr>
          <w:rFonts w:hint="eastAsia" w:asciiTheme="minorEastAsia" w:hAnsiTheme="minorEastAsia"/>
          <w:color w:val="000000" w:themeColor="text1"/>
        </w:rPr>
        <w:t>10</w:t>
      </w:r>
      <w:r>
        <w:rPr>
          <w:rFonts w:hint="eastAsia" w:asciiTheme="minorEastAsia" w:hAnsiTheme="minorEastAsia"/>
          <w:color w:val="000000" w:themeColor="text1"/>
        </w:rPr>
        <w:t>年とする。この場合において、前各項の規定は適用しない。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10</w:t>
      </w:r>
      <w:r>
        <w:rPr>
          <w:rFonts w:hint="eastAsia" w:asciiTheme="minorEastAsia" w:hAnsiTheme="minorEastAsia"/>
          <w:color w:val="000000" w:themeColor="text1"/>
        </w:rPr>
        <w:t>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が不適当であることを知りながらこれを通知しなかったときは、この限りで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火災保険等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55</w:t>
      </w:r>
      <w:r>
        <w:rPr>
          <w:rFonts w:hint="eastAsia" w:asciiTheme="minorEastAsia" w:hAnsiTheme="minorEastAsia"/>
          <w:color w:val="000000" w:themeColor="text1"/>
        </w:rPr>
        <w:t>条　受注者は、工事目的物及び工事材料</w:t>
      </w:r>
      <w:r>
        <w:rPr>
          <w:rFonts w:hint="eastAsia" w:asciiTheme="minorEastAsia" w:hAnsiTheme="minorEastAsia"/>
          <w:color w:val="000000" w:themeColor="text1"/>
        </w:rPr>
        <w:t>(</w:t>
      </w:r>
      <w:r>
        <w:rPr>
          <w:rFonts w:hint="eastAsia" w:asciiTheme="minorEastAsia" w:hAnsiTheme="minorEastAsia"/>
          <w:color w:val="000000" w:themeColor="text1"/>
        </w:rPr>
        <w:t>支給材料を含む。以下この条において同じ。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等を設計図書に定めるところにより火災保険、建設工事保険その他の保険</w:t>
      </w:r>
      <w:r>
        <w:rPr>
          <w:rFonts w:hint="eastAsia" w:asciiTheme="minorEastAsia" w:hAnsiTheme="minorEastAsia"/>
          <w:color w:val="000000" w:themeColor="text1"/>
        </w:rPr>
        <w:t>(</w:t>
      </w:r>
      <w:r>
        <w:rPr>
          <w:rFonts w:hint="eastAsia" w:asciiTheme="minorEastAsia" w:hAnsiTheme="minorEastAsia"/>
          <w:color w:val="000000" w:themeColor="text1"/>
        </w:rPr>
        <w:t>これに準ずるものを含む。以下この条において同じ。</w:t>
      </w:r>
      <w:r>
        <w:rPr>
          <w:rFonts w:hint="eastAsia" w:asciiTheme="minorEastAsia" w:hAnsiTheme="minorEastAsia"/>
          <w:color w:val="000000" w:themeColor="text1"/>
        </w:rPr>
        <w:t>)</w:t>
      </w:r>
      <w:r>
        <w:rPr>
          <w:rFonts w:hint="eastAsia" w:asciiTheme="minorEastAsia" w:hAnsiTheme="minorEastAsia"/>
          <w:color w:val="000000" w:themeColor="text1"/>
        </w:rPr>
        <w:t>に付さなければならない。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受注者は、前項の規定により保険契約を締結したときは、その証券又はこれに代わるものを直ちに発注者に提示しなければならない。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受注者は、工事目的物及び工事材料等を第</w:t>
      </w:r>
      <w:r>
        <w:rPr>
          <w:rFonts w:hint="eastAsia" w:asciiTheme="minorEastAsia" w:hAnsiTheme="minorEastAsia"/>
          <w:color w:val="000000" w:themeColor="text1"/>
        </w:rPr>
        <w:t>1</w:t>
      </w:r>
      <w:r>
        <w:rPr>
          <w:rFonts w:hint="eastAsia" w:asciiTheme="minorEastAsia" w:hAnsiTheme="minorEastAsia"/>
          <w:color w:val="000000" w:themeColor="text1"/>
        </w:rPr>
        <w:t>項の規定による保険以外の保険に付したときは、直ちにその旨を発注者に通知しなければならない。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あっせん又は調停</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56</w:t>
      </w:r>
      <w:r>
        <w:rPr>
          <w:rFonts w:hint="eastAsia" w:asciiTheme="minorEastAsia" w:hAnsiTheme="minorEastAsia"/>
          <w:color w:val="000000" w:themeColor="text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群馬県建設工事紛争審査会のあっせん又は調停によりその解決を図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規定にかかわらず、現場代理人の職務の執行に関する紛争、監理技術者等、専門技術者その他受注者が工事を施工するために使用している下請負人、労働者等の施工又は管理に関する紛争及び監督員の職務の執行に関する紛争については、第</w:t>
      </w:r>
      <w:r>
        <w:rPr>
          <w:rFonts w:hint="eastAsia" w:asciiTheme="minorEastAsia" w:hAnsiTheme="minorEastAsia"/>
          <w:color w:val="000000" w:themeColor="text1"/>
        </w:rPr>
        <w:t>13</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項の規定により受注者が決定を行った後若しくは同条第</w:t>
      </w:r>
      <w:r>
        <w:rPr>
          <w:rFonts w:hint="eastAsia" w:asciiTheme="minorEastAsia" w:hAnsiTheme="minorEastAsia"/>
          <w:color w:val="000000" w:themeColor="text1"/>
        </w:rPr>
        <w:t>5</w:t>
      </w:r>
      <w:r>
        <w:rPr>
          <w:rFonts w:hint="eastAsia" w:asciiTheme="minorEastAsia" w:hAnsiTheme="minorEastAsia"/>
          <w:color w:val="000000" w:themeColor="text1"/>
        </w:rPr>
        <w:t>項の規定により発注者が決定を行った後又は発注者若しくは受注者が決定を行わずに同条第</w:t>
      </w:r>
      <w:r>
        <w:rPr>
          <w:rFonts w:hint="eastAsia" w:asciiTheme="minorEastAsia" w:hAnsiTheme="minorEastAsia"/>
          <w:color w:val="000000" w:themeColor="text1"/>
        </w:rPr>
        <w:t>3</w:t>
      </w:r>
      <w:r>
        <w:rPr>
          <w:rFonts w:hint="eastAsia" w:asciiTheme="minorEastAsia" w:hAnsiTheme="minorEastAsia"/>
          <w:color w:val="000000" w:themeColor="text1"/>
        </w:rPr>
        <w:t>項若しくは第</w:t>
      </w:r>
      <w:r>
        <w:rPr>
          <w:rFonts w:hint="eastAsia" w:asciiTheme="minorEastAsia" w:hAnsiTheme="minorEastAsia"/>
          <w:color w:val="000000" w:themeColor="text1"/>
        </w:rPr>
        <w:t>5</w:t>
      </w:r>
      <w:r>
        <w:rPr>
          <w:rFonts w:hint="eastAsia" w:asciiTheme="minorEastAsia" w:hAnsiTheme="minorEastAsia"/>
          <w:color w:val="000000" w:themeColor="text1"/>
        </w:rPr>
        <w:t>項の期間が経過した後でなければ、発注者及び受注者は、前項のあっせん又は調停を請求することができない。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暴力団等による不当介入があった場合の届出義務</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57</w:t>
      </w:r>
      <w:r>
        <w:rPr>
          <w:rFonts w:hint="eastAsia" w:asciiTheme="minorEastAsia" w:hAnsiTheme="minorEastAsia"/>
          <w:color w:val="000000" w:themeColor="text1"/>
        </w:rPr>
        <w:t>条　受注者は、暴力団員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工事関係者</w:t>
      </w:r>
      <w:r>
        <w:rPr>
          <w:rFonts w:hint="eastAsia" w:asciiTheme="minorEastAsia" w:hAnsiTheme="minorEastAsia"/>
          <w:color w:val="000000" w:themeColor="text1"/>
        </w:rPr>
        <w:t>(</w:t>
      </w:r>
      <w:r>
        <w:rPr>
          <w:rFonts w:hint="eastAsia" w:asciiTheme="minorEastAsia" w:hAnsiTheme="minorEastAsia"/>
          <w:color w:val="000000" w:themeColor="text1"/>
        </w:rPr>
        <w:t>以下「下請業者等」という。</w:t>
      </w:r>
      <w:r>
        <w:rPr>
          <w:rFonts w:hint="eastAsia" w:asciiTheme="minorEastAsia" w:hAnsiTheme="minorEastAsia"/>
          <w:color w:val="000000" w:themeColor="text1"/>
        </w:rPr>
        <w:t>)</w:t>
      </w:r>
      <w:r>
        <w:rPr>
          <w:rFonts w:hint="eastAsia" w:asciiTheme="minorEastAsia" w:hAnsiTheme="minorEastAsia"/>
          <w:color w:val="000000" w:themeColor="text1"/>
        </w:rPr>
        <w:t>が不当要求行為を受けた場合は、受注者に速やかに報告することを当該下請業者に指示し、その旨について下請業者等から報告を受けた場合は、発注者への報告及び警察への届出を行わなければならない。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談合等不正行為があった場合の違約金等</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58</w:t>
      </w:r>
      <w:r>
        <w:rPr>
          <w:rFonts w:hint="eastAsia" w:asciiTheme="minorEastAsia" w:hAnsiTheme="minorEastAsia"/>
          <w:color w:val="000000" w:themeColor="text1"/>
        </w:rPr>
        <w:t>条　受注者</w:t>
      </w:r>
      <w:r>
        <w:rPr>
          <w:rFonts w:hint="eastAsia" w:asciiTheme="minorEastAsia" w:hAnsiTheme="minorEastAsia"/>
          <w:color w:val="000000" w:themeColor="text1"/>
        </w:rPr>
        <w:t>(</w:t>
      </w:r>
      <w:r>
        <w:rPr>
          <w:rFonts w:hint="eastAsia" w:asciiTheme="minorEastAsia" w:hAnsiTheme="minorEastAsia"/>
          <w:color w:val="000000" w:themeColor="text1"/>
        </w:rPr>
        <w:t>受注者が共同企業体であるときは、その構成員のいずれかの者。以下この項において同じ。</w:t>
      </w:r>
      <w:r>
        <w:rPr>
          <w:rFonts w:hint="eastAsia" w:asciiTheme="minorEastAsia" w:hAnsiTheme="minorEastAsia"/>
          <w:color w:val="000000" w:themeColor="text1"/>
        </w:rPr>
        <w:t>)</w:t>
      </w:r>
      <w:r>
        <w:rPr>
          <w:rFonts w:hint="eastAsia" w:asciiTheme="minorEastAsia" w:hAnsiTheme="minorEastAsia"/>
          <w:color w:val="000000" w:themeColor="text1"/>
        </w:rPr>
        <w:t>が、次の各号のいずれかに該当したときは、受注者は、発注者の請求に基づき、請負代金額</w:t>
      </w:r>
      <w:r>
        <w:rPr>
          <w:rFonts w:hint="eastAsia" w:asciiTheme="minorEastAsia" w:hAnsiTheme="minorEastAsia"/>
          <w:color w:val="000000" w:themeColor="text1"/>
        </w:rPr>
        <w:t>(</w:t>
      </w:r>
      <w:r>
        <w:rPr>
          <w:rFonts w:hint="eastAsia" w:asciiTheme="minorEastAsia" w:hAnsiTheme="minorEastAsia"/>
          <w:color w:val="000000" w:themeColor="text1"/>
        </w:rPr>
        <w:t>この契約締結後、請負代金額の変更があった場合には、変更後の請負代金額</w:t>
      </w:r>
      <w:r>
        <w:rPr>
          <w:rFonts w:hint="eastAsia" w:asciiTheme="minorEastAsia" w:hAnsiTheme="minorEastAsia"/>
          <w:color w:val="000000" w:themeColor="text1"/>
        </w:rPr>
        <w:t>)</w:t>
      </w:r>
      <w:r>
        <w:rPr>
          <w:rFonts w:hint="eastAsia" w:asciiTheme="minorEastAsia" w:hAnsiTheme="minorEastAsia"/>
          <w:color w:val="000000" w:themeColor="text1"/>
        </w:rPr>
        <w:t>の</w:t>
      </w:r>
      <w:r>
        <w:rPr>
          <w:rFonts w:hint="eastAsia" w:asciiTheme="minorEastAsia" w:hAnsiTheme="minorEastAsia"/>
          <w:color w:val="000000" w:themeColor="text1"/>
        </w:rPr>
        <w:t>10</w:t>
      </w:r>
      <w:r>
        <w:rPr>
          <w:rFonts w:hint="eastAsia" w:asciiTheme="minorEastAsia" w:hAnsiTheme="minorEastAsia"/>
          <w:color w:val="000000" w:themeColor="text1"/>
        </w:rPr>
        <w:t>分の</w:t>
      </w:r>
      <w:r>
        <w:rPr>
          <w:rFonts w:hint="eastAsia" w:asciiTheme="minorEastAsia" w:hAnsiTheme="minorEastAsia"/>
          <w:color w:val="000000" w:themeColor="text1"/>
        </w:rPr>
        <w:t>1</w:t>
      </w:r>
      <w:r>
        <w:rPr>
          <w:rFonts w:hint="eastAsia" w:asciiTheme="minorEastAsia" w:hAnsiTheme="minorEastAsia"/>
          <w:color w:val="000000" w:themeColor="text1"/>
        </w:rPr>
        <w:t>に相当する額を違約金として発注者の指定する期間内に支払わなければならない。</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(1)</w:t>
      </w:r>
      <w:r>
        <w:rPr>
          <w:rFonts w:hint="eastAsia" w:asciiTheme="minorEastAsia" w:hAnsiTheme="minorEastAsia"/>
          <w:color w:val="000000" w:themeColor="text1"/>
        </w:rPr>
        <w:t>　この契約に関し、受注者が私的独占の禁止及び公正取引の確保に関する法律</w:t>
      </w:r>
      <w:r>
        <w:rPr>
          <w:rFonts w:hint="eastAsia" w:asciiTheme="minorEastAsia" w:hAnsiTheme="minorEastAsia"/>
          <w:color w:val="000000" w:themeColor="text1"/>
        </w:rPr>
        <w:t>(</w:t>
      </w:r>
      <w:r>
        <w:rPr>
          <w:rFonts w:hint="eastAsia" w:asciiTheme="minorEastAsia" w:hAnsiTheme="minorEastAsia"/>
          <w:color w:val="000000" w:themeColor="text1"/>
        </w:rPr>
        <w:t>昭和</w:t>
      </w:r>
      <w:r>
        <w:rPr>
          <w:rFonts w:hint="eastAsia" w:asciiTheme="minorEastAsia" w:hAnsiTheme="minorEastAsia"/>
          <w:color w:val="000000" w:themeColor="text1"/>
        </w:rPr>
        <w:t>22</w:t>
      </w:r>
      <w:r>
        <w:rPr>
          <w:rFonts w:hint="eastAsia" w:asciiTheme="minorEastAsia" w:hAnsiTheme="minorEastAsia"/>
          <w:color w:val="000000" w:themeColor="text1"/>
        </w:rPr>
        <w:t>年法律第</w:t>
      </w:r>
      <w:r>
        <w:rPr>
          <w:rFonts w:hint="eastAsia" w:asciiTheme="minorEastAsia" w:hAnsiTheme="minorEastAsia"/>
          <w:color w:val="000000" w:themeColor="text1"/>
        </w:rPr>
        <w:t>54</w:t>
      </w:r>
      <w:r>
        <w:rPr>
          <w:rFonts w:hint="eastAsia" w:asciiTheme="minorEastAsia" w:hAnsiTheme="minorEastAsia"/>
          <w:color w:val="000000" w:themeColor="text1"/>
        </w:rPr>
        <w:t>号。以下この項において「独占禁止法」という。</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3</w:t>
      </w:r>
      <w:r>
        <w:rPr>
          <w:rFonts w:hint="eastAsia" w:asciiTheme="minorEastAsia" w:hAnsiTheme="minorEastAsia"/>
          <w:color w:val="000000" w:themeColor="text1"/>
        </w:rPr>
        <w:t>条の規定に違反し、又は受注者が構成事業者である事業者団体が独占禁止法第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号の規定に違反したことにより、公正取引委員会が受注者に対し、独占禁止法第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2</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8</w:t>
      </w:r>
      <w:r>
        <w:rPr>
          <w:rFonts w:hint="eastAsia" w:asciiTheme="minorEastAsia" w:hAnsiTheme="minorEastAsia"/>
          <w:color w:val="000000" w:themeColor="text1"/>
        </w:rPr>
        <w:t>条の</w:t>
      </w:r>
      <w:r>
        <w:rPr>
          <w:rFonts w:hint="eastAsia" w:asciiTheme="minorEastAsia" w:hAnsiTheme="minorEastAsia"/>
          <w:color w:val="000000" w:themeColor="text1"/>
        </w:rPr>
        <w:t>3</w:t>
      </w:r>
      <w:r>
        <w:rPr>
          <w:rFonts w:hint="eastAsia" w:asciiTheme="minorEastAsia" w:hAnsiTheme="minorEastAsia"/>
          <w:color w:val="000000" w:themeColor="text1"/>
        </w:rPr>
        <w:t>において準用する場合を含む。</w:t>
      </w:r>
      <w:r>
        <w:rPr>
          <w:rFonts w:hint="eastAsia" w:asciiTheme="minorEastAsia" w:hAnsiTheme="minorEastAsia"/>
          <w:color w:val="000000" w:themeColor="text1"/>
        </w:rPr>
        <w:t>)</w:t>
      </w:r>
      <w:r>
        <w:rPr>
          <w:rFonts w:hint="eastAsia" w:asciiTheme="minorEastAsia" w:hAnsiTheme="minorEastAsia"/>
          <w:color w:val="000000" w:themeColor="text1"/>
        </w:rPr>
        <w:t>の規定に基づく課徴金の納付命令</w:t>
      </w:r>
      <w:r>
        <w:rPr>
          <w:rFonts w:hint="eastAsia" w:asciiTheme="minorEastAsia" w:hAnsiTheme="minorEastAsia"/>
          <w:color w:val="000000" w:themeColor="text1"/>
        </w:rPr>
        <w:t>(</w:t>
      </w:r>
      <w:r>
        <w:rPr>
          <w:rFonts w:hint="eastAsia" w:asciiTheme="minorEastAsia" w:hAnsiTheme="minorEastAsia"/>
          <w:color w:val="000000" w:themeColor="text1"/>
        </w:rPr>
        <w:t>以下「納付命令」という。</w:t>
      </w:r>
      <w:r>
        <w:rPr>
          <w:rFonts w:hint="eastAsia" w:asciiTheme="minorEastAsia" w:hAnsiTheme="minorEastAsia"/>
          <w:color w:val="000000" w:themeColor="text1"/>
        </w:rPr>
        <w:t>)</w:t>
      </w:r>
      <w:r>
        <w:rPr>
          <w:rFonts w:hint="eastAsia" w:asciiTheme="minorEastAsia" w:hAnsiTheme="minorEastAsia"/>
          <w:color w:val="000000" w:themeColor="text1"/>
        </w:rPr>
        <w:t>を行い、当該納付命令が確定したとき</w:t>
      </w:r>
      <w:r>
        <w:rPr>
          <w:rFonts w:hint="eastAsia" w:asciiTheme="minorEastAsia" w:hAnsiTheme="minorEastAsia"/>
          <w:color w:val="000000" w:themeColor="text1"/>
        </w:rPr>
        <w:t>(</w:t>
      </w:r>
      <w:r>
        <w:rPr>
          <w:rFonts w:hint="eastAsia" w:asciiTheme="minorEastAsia" w:hAnsiTheme="minorEastAsia"/>
          <w:color w:val="000000" w:themeColor="text1"/>
        </w:rPr>
        <w:t>独占禁止法第</w:t>
      </w:r>
      <w:r>
        <w:rPr>
          <w:rFonts w:hint="eastAsia" w:asciiTheme="minorEastAsia" w:hAnsiTheme="minorEastAsia"/>
          <w:color w:val="000000" w:themeColor="text1"/>
        </w:rPr>
        <w:t>7</w:t>
      </w:r>
      <w:r>
        <w:rPr>
          <w:rFonts w:hint="eastAsia" w:asciiTheme="minorEastAsia" w:hAnsiTheme="minorEastAsia"/>
          <w:color w:val="000000" w:themeColor="text1"/>
        </w:rPr>
        <w:t>条の</w:t>
      </w:r>
      <w:r>
        <w:rPr>
          <w:rFonts w:hint="eastAsia" w:asciiTheme="minorEastAsia" w:hAnsiTheme="minorEastAsia"/>
          <w:color w:val="000000" w:themeColor="text1"/>
        </w:rPr>
        <w:t>4</w:t>
      </w:r>
      <w:r>
        <w:rPr>
          <w:rFonts w:hint="eastAsia" w:asciiTheme="minorEastAsia" w:hAnsiTheme="minorEastAsia"/>
          <w:color w:val="000000" w:themeColor="text1"/>
        </w:rPr>
        <w:t>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項の規定に基づき課徴金の納付を命じない場合を含む。</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left="460" w:leftChars="10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この契約に関し、受注者</w:t>
      </w:r>
      <w:r>
        <w:rPr>
          <w:rFonts w:hint="eastAsia" w:asciiTheme="minorEastAsia" w:hAnsiTheme="minorEastAsia"/>
          <w:color w:val="000000" w:themeColor="text1"/>
        </w:rPr>
        <w:t>(</w:t>
      </w:r>
      <w:r>
        <w:rPr>
          <w:rFonts w:hint="eastAsia" w:asciiTheme="minorEastAsia" w:hAnsiTheme="minorEastAsia"/>
          <w:color w:val="000000" w:themeColor="text1"/>
        </w:rPr>
        <w:t>法人にあっては、その役員又は使用人を含む。</w:t>
      </w:r>
      <w:r>
        <w:rPr>
          <w:rFonts w:hint="eastAsia" w:asciiTheme="minorEastAsia" w:hAnsiTheme="minorEastAsia"/>
          <w:color w:val="000000" w:themeColor="text1"/>
        </w:rPr>
        <w:t>)</w:t>
      </w:r>
      <w:r>
        <w:rPr>
          <w:rFonts w:hint="eastAsia" w:asciiTheme="minorEastAsia" w:hAnsiTheme="minorEastAsia"/>
          <w:color w:val="000000" w:themeColor="text1"/>
        </w:rPr>
        <w:t>の刑法</w:t>
      </w:r>
      <w:r>
        <w:rPr>
          <w:rFonts w:hint="eastAsia" w:asciiTheme="minorEastAsia" w:hAnsiTheme="minorEastAsia"/>
          <w:color w:val="000000" w:themeColor="text1"/>
        </w:rPr>
        <w:t>(</w:t>
      </w:r>
      <w:r>
        <w:rPr>
          <w:rFonts w:hint="eastAsia" w:asciiTheme="minorEastAsia" w:hAnsiTheme="minorEastAsia"/>
          <w:color w:val="000000" w:themeColor="text1"/>
        </w:rPr>
        <w:t>明治</w:t>
      </w:r>
      <w:r>
        <w:rPr>
          <w:rFonts w:hint="eastAsia" w:asciiTheme="minorEastAsia" w:hAnsiTheme="minorEastAsia"/>
          <w:color w:val="000000" w:themeColor="text1"/>
        </w:rPr>
        <w:t>40</w:t>
      </w:r>
      <w:r>
        <w:rPr>
          <w:rFonts w:hint="eastAsia" w:asciiTheme="minorEastAsia" w:hAnsiTheme="minorEastAsia"/>
          <w:color w:val="000000" w:themeColor="text1"/>
        </w:rPr>
        <w:t>年法律第</w:t>
      </w:r>
      <w:r>
        <w:rPr>
          <w:rFonts w:hint="eastAsia" w:asciiTheme="minorEastAsia" w:hAnsiTheme="minorEastAsia"/>
          <w:color w:val="000000" w:themeColor="text1"/>
        </w:rPr>
        <w:t>45</w:t>
      </w:r>
      <w:r>
        <w:rPr>
          <w:rFonts w:hint="eastAsia" w:asciiTheme="minorEastAsia" w:hAnsiTheme="minorEastAsia"/>
          <w:color w:val="000000" w:themeColor="text1"/>
        </w:rPr>
        <w:t>号</w:t>
      </w:r>
      <w:r>
        <w:rPr>
          <w:rFonts w:hint="eastAsia" w:asciiTheme="minorEastAsia" w:hAnsiTheme="minorEastAsia"/>
          <w:color w:val="000000" w:themeColor="text1"/>
        </w:rPr>
        <w:t>)</w:t>
      </w:r>
      <w:r>
        <w:rPr>
          <w:rFonts w:hint="eastAsia" w:asciiTheme="minorEastAsia" w:hAnsiTheme="minorEastAsia"/>
          <w:color w:val="000000" w:themeColor="text1"/>
        </w:rPr>
        <w:t>第</w:t>
      </w:r>
      <w:r>
        <w:rPr>
          <w:rFonts w:hint="eastAsia" w:asciiTheme="minorEastAsia" w:hAnsiTheme="minorEastAsia"/>
          <w:color w:val="000000" w:themeColor="text1"/>
        </w:rPr>
        <w:t>96</w:t>
      </w:r>
      <w:r>
        <w:rPr>
          <w:rFonts w:hint="eastAsia" w:asciiTheme="minorEastAsia" w:hAnsiTheme="minorEastAsia"/>
          <w:color w:val="000000" w:themeColor="text1"/>
        </w:rPr>
        <w:t>条の</w:t>
      </w:r>
      <w:r>
        <w:rPr>
          <w:rFonts w:hint="eastAsia" w:asciiTheme="minorEastAsia" w:hAnsiTheme="minorEastAsia"/>
          <w:color w:val="000000" w:themeColor="text1"/>
        </w:rPr>
        <w:t>6</w:t>
      </w:r>
      <w:r>
        <w:rPr>
          <w:rFonts w:hint="eastAsia" w:asciiTheme="minorEastAsia" w:hAnsiTheme="minorEastAsia"/>
          <w:color w:val="000000" w:themeColor="text1"/>
        </w:rPr>
        <w:t>又は独占禁止法第</w:t>
      </w:r>
      <w:r>
        <w:rPr>
          <w:rFonts w:hint="eastAsia" w:asciiTheme="minorEastAsia" w:hAnsiTheme="minorEastAsia"/>
          <w:color w:val="000000" w:themeColor="text1"/>
        </w:rPr>
        <w:t>89</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項若しくは第</w:t>
      </w:r>
      <w:r>
        <w:rPr>
          <w:rFonts w:hint="eastAsia" w:asciiTheme="minorEastAsia" w:hAnsiTheme="minorEastAsia"/>
          <w:color w:val="000000" w:themeColor="text1"/>
        </w:rPr>
        <w:t>95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項第</w:t>
      </w:r>
      <w:r>
        <w:rPr>
          <w:rFonts w:hint="eastAsia" w:asciiTheme="minorEastAsia" w:hAnsiTheme="minorEastAsia"/>
          <w:color w:val="000000" w:themeColor="text1"/>
        </w:rPr>
        <w:t>1</w:t>
      </w:r>
      <w:r>
        <w:rPr>
          <w:rFonts w:hint="eastAsia" w:asciiTheme="minorEastAsia" w:hAnsiTheme="minorEastAsia"/>
          <w:color w:val="000000" w:themeColor="text1"/>
        </w:rPr>
        <w:t>号に規定する刑が確定したとき。</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受注者が前項の違約金を発注者の指定する期間内に支払わないときは、受注者は、当該期間を経過した日から支払の日までの日数に応じ、支払遅延防止法第</w:t>
      </w:r>
      <w:r>
        <w:rPr>
          <w:rFonts w:hint="eastAsia" w:asciiTheme="minorEastAsia" w:hAnsiTheme="minorEastAsia"/>
          <w:color w:val="000000" w:themeColor="text1"/>
        </w:rPr>
        <w:t>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項の規定に基づく率を乗じて計算した額の遅延利息を支払わなければならない。</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補則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59</w:t>
      </w:r>
      <w:r>
        <w:rPr>
          <w:rFonts w:hint="eastAsia" w:asciiTheme="minorEastAsia" w:hAnsiTheme="minorEastAsia"/>
          <w:color w:val="000000" w:themeColor="text1"/>
        </w:rPr>
        <w:t>条　この約款に定めのない事項については、必要に応じて発注者と受注者とが協議して定める。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60</w:t>
      </w:r>
      <w:r>
        <w:rPr>
          <w:rFonts w:hint="eastAsia" w:asciiTheme="minorEastAsia" w:hAnsiTheme="minorEastAsia"/>
          <w:color w:val="000000" w:themeColor="text1"/>
        </w:rPr>
        <w:t>条　債務負担行為に係る契約において、各会計年度における請負代金の支払の限度額</w:t>
      </w:r>
      <w:r>
        <w:rPr>
          <w:rFonts w:hint="eastAsia" w:asciiTheme="minorEastAsia" w:hAnsiTheme="minorEastAsia"/>
          <w:color w:val="000000" w:themeColor="text1"/>
        </w:rPr>
        <w:t>(</w:t>
      </w:r>
      <w:r>
        <w:rPr>
          <w:rFonts w:hint="eastAsia" w:asciiTheme="minorEastAsia" w:hAnsiTheme="minorEastAsia"/>
          <w:color w:val="000000" w:themeColor="text1"/>
        </w:rPr>
        <w:t>以下「支払限度額」という。</w:t>
      </w:r>
      <w:r>
        <w:rPr>
          <w:rFonts w:hint="eastAsia" w:asciiTheme="minorEastAsia" w:hAnsiTheme="minorEastAsia"/>
          <w:color w:val="000000" w:themeColor="text1"/>
        </w:rPr>
        <w:t>)</w:t>
      </w:r>
      <w:r>
        <w:rPr>
          <w:rFonts w:hint="eastAsia" w:asciiTheme="minorEastAsia" w:hAnsiTheme="minorEastAsia"/>
          <w:color w:val="000000" w:themeColor="text1"/>
        </w:rPr>
        <w:t>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支払限度額に対応する各会計年度の出来高予定額は、次のとおりとする。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円</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発注者は、予算上の都合その他の必要があるときは、第</w:t>
      </w:r>
      <w:r>
        <w:rPr>
          <w:rFonts w:hint="eastAsia" w:asciiTheme="minorEastAsia" w:hAnsiTheme="minorEastAsia"/>
          <w:color w:val="000000" w:themeColor="text1"/>
        </w:rPr>
        <w:t>1</w:t>
      </w:r>
      <w:r>
        <w:rPr>
          <w:rFonts w:hint="eastAsia" w:asciiTheme="minorEastAsia" w:hAnsiTheme="minorEastAsia"/>
          <w:color w:val="000000" w:themeColor="text1"/>
        </w:rPr>
        <w:t>項の支払限度額及び前項の出来高予定額を変更することができる。</w:t>
      </w:r>
    </w:p>
    <w:p>
      <w:pPr>
        <w:pStyle w:val="0"/>
        <w:ind w:left="0" w:leftChars="0" w:firstLine="23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債務負担行為に係る契約の前払金及び中間前払金の特則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61</w:t>
      </w:r>
      <w:r>
        <w:rPr>
          <w:rFonts w:hint="eastAsia" w:asciiTheme="minorEastAsia" w:hAnsiTheme="minorEastAsia"/>
          <w:color w:val="000000" w:themeColor="text1"/>
        </w:rPr>
        <w:t>条　債務負担行為に係る契約の前払金及び中間前払金の額については、第</w:t>
      </w:r>
      <w:r>
        <w:rPr>
          <w:rFonts w:hint="eastAsia" w:asciiTheme="minorEastAsia" w:hAnsiTheme="minorEastAsia"/>
          <w:color w:val="000000" w:themeColor="text1"/>
        </w:rPr>
        <w:t>35</w:t>
      </w:r>
      <w:r>
        <w:rPr>
          <w:rFonts w:hint="eastAsia" w:asciiTheme="minorEastAsia" w:hAnsiTheme="minorEastAsia"/>
          <w:color w:val="000000" w:themeColor="text1"/>
        </w:rPr>
        <w:t>条中「契約書記載の工事完成の時期」とあるのは「契約書記載の工事完成の時期</w:t>
      </w:r>
      <w:r>
        <w:rPr>
          <w:rFonts w:hint="eastAsia" w:asciiTheme="minorEastAsia" w:hAnsiTheme="minorEastAsia"/>
          <w:color w:val="000000" w:themeColor="text1"/>
        </w:rPr>
        <w:t>(</w:t>
      </w:r>
      <w:r>
        <w:rPr>
          <w:rFonts w:hint="eastAsia" w:asciiTheme="minorEastAsia" w:hAnsiTheme="minorEastAsia"/>
          <w:color w:val="000000" w:themeColor="text1"/>
        </w:rPr>
        <w:t>最終の会計年度以外の会計年度にあっては、各会計年度末</w:t>
      </w:r>
      <w:r>
        <w:rPr>
          <w:rFonts w:hint="eastAsia" w:asciiTheme="minorEastAsia" w:hAnsiTheme="minorEastAsia"/>
          <w:color w:val="000000" w:themeColor="text1"/>
        </w:rPr>
        <w:t>)</w:t>
      </w:r>
      <w:r>
        <w:rPr>
          <w:rFonts w:hint="eastAsia" w:asciiTheme="minorEastAsia" w:hAnsiTheme="minorEastAsia"/>
          <w:color w:val="000000" w:themeColor="text1"/>
        </w:rPr>
        <w:t>」と、同条及び第</w:t>
      </w:r>
      <w:r>
        <w:rPr>
          <w:rFonts w:hint="eastAsia" w:asciiTheme="minorEastAsia" w:hAnsiTheme="minorEastAsia"/>
          <w:color w:val="000000" w:themeColor="text1"/>
        </w:rPr>
        <w:t>36</w:t>
      </w:r>
      <w:r>
        <w:rPr>
          <w:rFonts w:hint="eastAsia" w:asciiTheme="minorEastAsia" w:hAnsiTheme="minorEastAsia"/>
          <w:color w:val="000000" w:themeColor="text1"/>
        </w:rPr>
        <w:t>条中「請負代金額」とあるのは「当該会計年度の出来高予定額</w:t>
      </w:r>
      <w:r>
        <w:rPr>
          <w:rFonts w:hint="eastAsia" w:asciiTheme="minorEastAsia" w:hAnsiTheme="minorEastAsia"/>
          <w:color w:val="000000" w:themeColor="text1"/>
        </w:rPr>
        <w:t>(</w:t>
      </w:r>
      <w:r>
        <w:rPr>
          <w:rFonts w:hint="eastAsia" w:asciiTheme="minorEastAsia" w:hAnsiTheme="minorEastAsia"/>
          <w:color w:val="000000" w:themeColor="text1"/>
        </w:rPr>
        <w:t>前会計年度末における第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項の請負代金相当額</w:t>
      </w:r>
      <w:r>
        <w:rPr>
          <w:rFonts w:hint="eastAsia" w:asciiTheme="minorEastAsia" w:hAnsiTheme="minorEastAsia"/>
          <w:color w:val="000000" w:themeColor="text1"/>
        </w:rPr>
        <w:t>(</w:t>
      </w:r>
      <w:r>
        <w:rPr>
          <w:rFonts w:hint="eastAsia" w:asciiTheme="minorEastAsia" w:hAnsiTheme="minorEastAsia"/>
          <w:color w:val="000000" w:themeColor="text1"/>
        </w:rPr>
        <w:t>以下この条及び次条において「請負代金相当額」という。</w:t>
      </w:r>
      <w:r>
        <w:rPr>
          <w:rFonts w:hint="eastAsia" w:asciiTheme="minorEastAsia" w:hAnsiTheme="minorEastAsia"/>
          <w:color w:val="000000" w:themeColor="text1"/>
        </w:rPr>
        <w:t>)</w:t>
      </w:r>
      <w:r>
        <w:rPr>
          <w:rFonts w:hint="eastAsia" w:asciiTheme="minorEastAsia" w:hAnsiTheme="minorEastAsia"/>
          <w:color w:val="000000" w:themeColor="text1"/>
        </w:rPr>
        <w:t>が前会計年度までの出来高予定額を超えた場合において、当該会計年度の当初に部分払をしたときは、当該超過額を控除した額</w:t>
      </w:r>
      <w:r>
        <w:rPr>
          <w:rFonts w:hint="eastAsia" w:asciiTheme="minorEastAsia" w:hAnsiTheme="minorEastAsia"/>
          <w:color w:val="000000" w:themeColor="text1"/>
        </w:rPr>
        <w:t>)</w:t>
      </w:r>
      <w:r>
        <w:rPr>
          <w:rFonts w:hint="eastAsia" w:asciiTheme="minorEastAsia" w:hAnsiTheme="minorEastAsia"/>
          <w:color w:val="000000" w:themeColor="text1"/>
        </w:rPr>
        <w:t>」と読み替えて、これらの規定を準用する。ただし、この契約を締結した会計年度</w:t>
      </w:r>
      <w:r>
        <w:rPr>
          <w:rFonts w:hint="eastAsia" w:asciiTheme="minorEastAsia" w:hAnsiTheme="minorEastAsia"/>
          <w:color w:val="000000" w:themeColor="text1"/>
        </w:rPr>
        <w:t>(</w:t>
      </w:r>
      <w:r>
        <w:rPr>
          <w:rFonts w:hint="eastAsia" w:asciiTheme="minorEastAsia" w:hAnsiTheme="minorEastAsia"/>
          <w:color w:val="000000" w:themeColor="text1"/>
        </w:rPr>
        <w:t>以下この条及び次条において「契約会計年度」という。</w:t>
      </w:r>
      <w:r>
        <w:rPr>
          <w:rFonts w:hint="eastAsia" w:asciiTheme="minorEastAsia" w:hAnsiTheme="minorEastAsia"/>
          <w:color w:val="000000" w:themeColor="text1"/>
        </w:rPr>
        <w:t>)</w:t>
      </w:r>
      <w:r>
        <w:rPr>
          <w:rFonts w:hint="eastAsia" w:asciiTheme="minorEastAsia" w:hAnsiTheme="minorEastAsia"/>
          <w:color w:val="000000" w:themeColor="text1"/>
        </w:rPr>
        <w:t>以外の会計年度においては、受注者は、予算の執行が可能となる時期以前に前払金及び中間前払金の支払を請求することはできない。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前項の場合において、契約会計年度について前払金及び中間前払金を支払わない旨が設計図書に定められているときには、同項の規定により準用される第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項及び第</w:t>
      </w:r>
      <w:r>
        <w:rPr>
          <w:rFonts w:hint="eastAsia" w:asciiTheme="minorEastAsia" w:hAnsiTheme="minorEastAsia"/>
          <w:color w:val="000000" w:themeColor="text1"/>
        </w:rPr>
        <w:t>3</w:t>
      </w:r>
      <w:r>
        <w:rPr>
          <w:rFonts w:hint="eastAsia" w:asciiTheme="minorEastAsia" w:hAnsiTheme="minorEastAsia"/>
          <w:color w:val="000000" w:themeColor="text1"/>
        </w:rPr>
        <w:t>項の規定にかかわらず、受注者は契約会計年度について前払金及び中間前払金の支払を請求することができない。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項の場合において、契約会計年度に翌会計年度分の前払金及び中間前払金を含めて支払う旨が設計図書に定められているときには、同項の規定により準用される第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項の規定にかかわらず、受注者は、契約会計年度に翌会計年度に支払うべき前払金相当分及び中間前払金相当分</w:t>
      </w:r>
      <w:r>
        <w:rPr>
          <w:rFonts w:hint="eastAsia" w:asciiTheme="minorEastAsia" w:hAnsiTheme="minorEastAsia"/>
          <w:color w:val="000000" w:themeColor="text1"/>
        </w:rPr>
        <w:t>(</w:t>
      </w:r>
      <w:r>
        <w:rPr>
          <w:rFonts w:hint="eastAsia" w:asciiTheme="minorEastAsia" w:hAnsiTheme="minorEastAsia"/>
          <w:color w:val="000000" w:themeColor="text1"/>
        </w:rPr>
        <w:t>　　　　円以内</w:t>
      </w:r>
      <w:r>
        <w:rPr>
          <w:rFonts w:hint="eastAsia" w:asciiTheme="minorEastAsia" w:hAnsiTheme="minorEastAsia"/>
          <w:color w:val="000000" w:themeColor="text1"/>
        </w:rPr>
        <w:t>)</w:t>
      </w:r>
      <w:r>
        <w:rPr>
          <w:rFonts w:hint="eastAsia" w:asciiTheme="minorEastAsia" w:hAnsiTheme="minorEastAsia"/>
          <w:color w:val="000000" w:themeColor="text1"/>
        </w:rPr>
        <w:t>を含めて前払金及び中間前払金の支払を請求することができる。</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4</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項の場合において、前会計年度末における請負代金相当額が前会計年度までの出来高予定額に達しないときには、同項の規定により準用される第</w:t>
      </w:r>
      <w:r>
        <w:rPr>
          <w:rFonts w:hint="eastAsia" w:asciiTheme="minorEastAsia" w:hAnsiTheme="minorEastAsia"/>
          <w:color w:val="000000" w:themeColor="text1"/>
        </w:rPr>
        <w:t>35</w:t>
      </w:r>
      <w:r>
        <w:rPr>
          <w:rFonts w:hint="eastAsia" w:asciiTheme="minorEastAsia" w:hAnsiTheme="minorEastAsia"/>
          <w:color w:val="000000" w:themeColor="text1"/>
        </w:rPr>
        <w:t>条第</w:t>
      </w:r>
      <w:r>
        <w:rPr>
          <w:rFonts w:hint="eastAsia" w:asciiTheme="minorEastAsia" w:hAnsiTheme="minorEastAsia"/>
          <w:color w:val="000000" w:themeColor="text1"/>
        </w:rPr>
        <w:t>1</w:t>
      </w:r>
      <w:r>
        <w:rPr>
          <w:rFonts w:hint="eastAsia" w:asciiTheme="minorEastAsia" w:hAnsiTheme="minorEastAsia"/>
          <w:color w:val="000000" w:themeColor="text1"/>
        </w:rPr>
        <w:t>項の規定にかかわらず、受注者は、請負代金相当額が前会計年度までの出来高予定額に達するまで当該会計年度の前払金及び中間前払金の支払を請求することができない。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5</w:t>
      </w:r>
      <w:r>
        <w:rPr>
          <w:rFonts w:hint="eastAsia" w:asciiTheme="minorEastAsia" w:hAnsiTheme="minorEastAsia"/>
          <w:color w:val="000000" w:themeColor="text1"/>
        </w:rPr>
        <w:t>　第</w:t>
      </w:r>
      <w:r>
        <w:rPr>
          <w:rFonts w:hint="eastAsia" w:asciiTheme="minorEastAsia" w:hAnsiTheme="minorEastAsia"/>
          <w:color w:val="000000" w:themeColor="text1"/>
        </w:rPr>
        <w:t>1</w:t>
      </w:r>
      <w:r>
        <w:rPr>
          <w:rFonts w:hint="eastAsia" w:asciiTheme="minorEastAsia" w:hAnsiTheme="minorEastAsia"/>
          <w:color w:val="000000" w:themeColor="text1"/>
        </w:rPr>
        <w:t>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w:t>
      </w:r>
      <w:r>
        <w:rPr>
          <w:rFonts w:hint="eastAsia" w:asciiTheme="minorEastAsia" w:hAnsiTheme="minorEastAsia"/>
          <w:color w:val="000000" w:themeColor="text1"/>
        </w:rPr>
        <w:t>36</w:t>
      </w:r>
      <w:r>
        <w:rPr>
          <w:rFonts w:hint="eastAsia" w:asciiTheme="minorEastAsia" w:hAnsiTheme="minorEastAsia"/>
          <w:color w:val="000000" w:themeColor="text1"/>
        </w:rPr>
        <w:t>条第</w:t>
      </w:r>
      <w:r>
        <w:rPr>
          <w:rFonts w:hint="eastAsia" w:asciiTheme="minorEastAsia" w:hAnsiTheme="minorEastAsia"/>
          <w:color w:val="000000" w:themeColor="text1"/>
        </w:rPr>
        <w:t>3</w:t>
      </w:r>
      <w:r>
        <w:rPr>
          <w:rFonts w:hint="eastAsia" w:asciiTheme="minorEastAsia" w:hAnsiTheme="minorEastAsia"/>
          <w:color w:val="000000" w:themeColor="text1"/>
        </w:rPr>
        <w:t>項の規定を準用する。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w:t>
      </w:r>
      <w:r>
        <w:rPr>
          <w:rFonts w:hint="eastAsia" w:asciiTheme="minorEastAsia" w:hAnsiTheme="minorEastAsia"/>
          <w:color w:val="000000" w:themeColor="text1"/>
        </w:rPr>
        <w:t>債務負担行為に係る契約の部分払の特則</w:t>
      </w:r>
      <w:r>
        <w:rPr>
          <w:rFonts w:hint="eastAsia" w:asciiTheme="minorEastAsia" w:hAnsiTheme="minorEastAsia"/>
          <w:color w:val="000000" w:themeColor="text1"/>
        </w:rPr>
        <w:t>)</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第</w:t>
      </w:r>
      <w:r>
        <w:rPr>
          <w:rFonts w:hint="eastAsia" w:asciiTheme="minorEastAsia" w:hAnsiTheme="minorEastAsia"/>
          <w:color w:val="000000" w:themeColor="text1"/>
        </w:rPr>
        <w:t>62</w:t>
      </w:r>
      <w:r>
        <w:rPr>
          <w:rFonts w:hint="eastAsia" w:asciiTheme="minorEastAsia" w:hAnsiTheme="minorEastAsia"/>
          <w:color w:val="000000" w:themeColor="text1"/>
        </w:rPr>
        <w:t>条　債務負担行為に係る契約において、前会計年度末における請負代金相当額が前会計年度までの出来高予定額を超えた場合においては、受注者は、当該会計年度の当初に当該超過額</w:t>
      </w:r>
      <w:r>
        <w:rPr>
          <w:rFonts w:hint="eastAsia" w:asciiTheme="minorEastAsia" w:hAnsiTheme="minorEastAsia"/>
          <w:color w:val="000000" w:themeColor="text1"/>
        </w:rPr>
        <w:t>(</w:t>
      </w:r>
      <w:r>
        <w:rPr>
          <w:rFonts w:hint="eastAsia" w:asciiTheme="minorEastAsia" w:hAnsiTheme="minorEastAsia"/>
          <w:color w:val="000000" w:themeColor="text1"/>
        </w:rPr>
        <w:t>以下この項及び次項において「出来高超過額」という。</w:t>
      </w:r>
      <w:r>
        <w:rPr>
          <w:rFonts w:hint="eastAsia" w:asciiTheme="minorEastAsia" w:hAnsiTheme="minorEastAsia"/>
          <w:color w:val="000000" w:themeColor="text1"/>
        </w:rPr>
        <w:t>)</w:t>
      </w:r>
      <w:r>
        <w:rPr>
          <w:rFonts w:hint="eastAsia" w:asciiTheme="minorEastAsia" w:hAnsiTheme="minorEastAsia"/>
          <w:color w:val="000000" w:themeColor="text1"/>
        </w:rPr>
        <w:t>について部分払を請求することができる。ただし、契約会計年度以外の会計年度においては、受注者は、予算の執行が可能となる時期以前に部分払の支払を請求することはできない。</w:t>
      </w:r>
    </w:p>
    <w:p>
      <w:pPr>
        <w:pStyle w:val="0"/>
        <w:ind w:left="230" w:hanging="230" w:hanging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この契約において、前払金及び中間前払金の支払いを受けている場合の部分払金の額については、第</w:t>
      </w:r>
      <w:r>
        <w:rPr>
          <w:rFonts w:hint="eastAsia" w:asciiTheme="minorEastAsia" w:hAnsiTheme="minorEastAsia"/>
          <w:color w:val="000000" w:themeColor="text1"/>
        </w:rPr>
        <w:t>38</w:t>
      </w:r>
      <w:r>
        <w:rPr>
          <w:rFonts w:hint="eastAsia" w:asciiTheme="minorEastAsia" w:hAnsiTheme="minorEastAsia"/>
          <w:color w:val="000000" w:themeColor="text1"/>
        </w:rPr>
        <w:t>条第</w:t>
      </w:r>
      <w:r>
        <w:rPr>
          <w:rFonts w:hint="eastAsia" w:asciiTheme="minorEastAsia" w:hAnsiTheme="minorEastAsia"/>
          <w:color w:val="000000" w:themeColor="text1"/>
        </w:rPr>
        <w:t>6</w:t>
      </w:r>
      <w:r>
        <w:rPr>
          <w:rFonts w:hint="eastAsia" w:asciiTheme="minorEastAsia" w:hAnsiTheme="minorEastAsia"/>
          <w:color w:val="000000" w:themeColor="text1"/>
        </w:rPr>
        <w:t>項及び第</w:t>
      </w:r>
      <w:r>
        <w:rPr>
          <w:rFonts w:hint="eastAsia" w:asciiTheme="minorEastAsia" w:hAnsiTheme="minorEastAsia"/>
          <w:color w:val="000000" w:themeColor="text1"/>
        </w:rPr>
        <w:t>7</w:t>
      </w:r>
      <w:r>
        <w:rPr>
          <w:rFonts w:hint="eastAsia" w:asciiTheme="minorEastAsia" w:hAnsiTheme="minorEastAsia"/>
          <w:color w:val="000000" w:themeColor="text1"/>
        </w:rPr>
        <w:t>項の規定にかかわらず、次の各号のいずれかの式により算定する。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asciiTheme="minorEastAsia" w:hAnsiTheme="minorEastAsia"/>
          <w:color w:val="000000" w:themeColor="text1"/>
        </w:rPr>
        <w:t>(1)</w:t>
      </w:r>
      <w:r>
        <w:rPr>
          <w:rFonts w:hint="eastAsia" w:asciiTheme="minorEastAsia" w:hAnsiTheme="minorEastAsia"/>
          <w:color w:val="000000" w:themeColor="text1"/>
        </w:rPr>
        <w:t>　中間前払金がない場合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前会計年度までの支払金額＋当該会計年度の部分払金額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－｛請負代金相当額－</w:t>
      </w:r>
      <w:r>
        <w:rPr>
          <w:rFonts w:hint="eastAsia" w:asciiTheme="minorEastAsia" w:hAnsiTheme="minorEastAsia"/>
          <w:color w:val="000000" w:themeColor="text1"/>
        </w:rPr>
        <w:t>(</w:t>
      </w:r>
      <w:r>
        <w:rPr>
          <w:rFonts w:hint="eastAsia" w:asciiTheme="minorEastAsia" w:hAnsiTheme="minorEastAsia"/>
          <w:color w:val="000000" w:themeColor="text1"/>
        </w:rPr>
        <w:t>前年度までの出来高予定額＋出来高超過額</w:t>
      </w:r>
      <w:r>
        <w:rPr>
          <w:rFonts w:hint="eastAsia" w:asciiTheme="minorEastAsia" w:hAnsiTheme="minorEastAsia"/>
          <w:color w:val="000000" w:themeColor="text1"/>
        </w:rPr>
        <w:t>)</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×当該会計年度前払金額／当該会計年度の出来高予定額</w:t>
      </w:r>
    </w:p>
    <w:p>
      <w:pPr>
        <w:pStyle w:val="0"/>
        <w:ind w:firstLine="230" w:firstLineChars="100"/>
        <w:rPr>
          <w:rFonts w:hint="default" w:asciiTheme="minorEastAsia" w:hAnsiTheme="minorEastAsia"/>
          <w:color w:val="000000" w:themeColor="text1"/>
        </w:rPr>
      </w:pPr>
      <w:r>
        <w:rPr>
          <w:rFonts w:hint="eastAsia" w:asciiTheme="minorEastAsia" w:hAnsiTheme="minorEastAsia"/>
          <w:color w:val="000000" w:themeColor="text1"/>
        </w:rPr>
        <w:t>(2)</w:t>
      </w:r>
      <w:r>
        <w:rPr>
          <w:rFonts w:hint="eastAsia" w:asciiTheme="minorEastAsia" w:hAnsiTheme="minorEastAsia"/>
          <w:color w:val="000000" w:themeColor="text1"/>
        </w:rPr>
        <w:t>　中間前払金がある場合</w:t>
      </w:r>
    </w:p>
    <w:p>
      <w:pPr>
        <w:pStyle w:val="0"/>
        <w:rPr>
          <w:rFonts w:hint="default" w:asciiTheme="minorEastAsia" w:hAnsiTheme="minorEastAsia"/>
          <w:color w:val="000000" w:themeColor="text1"/>
        </w:rPr>
      </w:pPr>
      <w:r>
        <w:rPr>
          <w:rFonts w:hint="eastAsia" w:asciiTheme="minorEastAsia" w:hAnsiTheme="minorEastAsia"/>
          <w:color w:val="000000" w:themeColor="text1"/>
        </w:rPr>
        <w:t>　　　部分払金の額≦請負代金相当額×</w:t>
      </w:r>
      <w:r>
        <w:rPr>
          <w:rFonts w:hint="eastAsia" w:asciiTheme="minorEastAsia" w:hAnsiTheme="minorEastAsia"/>
          <w:color w:val="000000" w:themeColor="text1"/>
        </w:rPr>
        <w:t>9</w:t>
      </w:r>
      <w:r>
        <w:rPr>
          <w:rFonts w:hint="eastAsia" w:asciiTheme="minorEastAsia" w:hAnsiTheme="minorEastAsia"/>
          <w:color w:val="000000" w:themeColor="text1"/>
        </w:rPr>
        <w:t>／</w:t>
      </w:r>
      <w:r>
        <w:rPr>
          <w:rFonts w:hint="eastAsia" w:asciiTheme="minorEastAsia" w:hAnsiTheme="minorEastAsia"/>
          <w:color w:val="000000" w:themeColor="text1"/>
        </w:rPr>
        <w:t>10</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－前会計年度までの支払金額</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請負代金相当額－前年度までの出来高予定額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w:t>
      </w:r>
      <w:r>
        <w:rPr>
          <w:rFonts w:hint="eastAsia" w:asciiTheme="minorEastAsia" w:hAnsiTheme="minorEastAsia"/>
          <w:color w:val="000000" w:themeColor="text1"/>
        </w:rPr>
        <w:t>当該会計年度前払金額＋当該会計年度の中間前払金額</w:t>
      </w:r>
      <w:r>
        <w:rPr>
          <w:rFonts w:hint="eastAsia" w:asciiTheme="minorEastAsia" w:hAnsiTheme="minorEastAsia"/>
          <w:color w:val="000000" w:themeColor="text1"/>
        </w:rPr>
        <w:t>)</w:t>
      </w:r>
    </w:p>
    <w:p>
      <w:pPr>
        <w:pStyle w:val="0"/>
        <w:ind w:firstLine="1840" w:firstLineChars="800"/>
        <w:rPr>
          <w:rFonts w:hint="default" w:asciiTheme="minorEastAsia" w:hAnsiTheme="minorEastAsia"/>
          <w:color w:val="000000" w:themeColor="text1"/>
        </w:rPr>
      </w:pPr>
      <w:r>
        <w:rPr>
          <w:rFonts w:hint="eastAsia" w:asciiTheme="minorEastAsia" w:hAnsiTheme="minorEastAsia"/>
          <w:color w:val="000000" w:themeColor="text1"/>
        </w:rPr>
        <w:t>／当該会計年度の出来高予定額</w:t>
      </w:r>
    </w:p>
    <w:p>
      <w:pPr>
        <w:pStyle w:val="0"/>
        <w:rPr>
          <w:rFonts w:hint="default" w:asciiTheme="minorEastAsia" w:hAnsiTheme="minorEastAsia"/>
          <w:color w:val="000000" w:themeColor="text1"/>
        </w:rPr>
      </w:pPr>
      <w:r>
        <w:rPr>
          <w:rFonts w:hint="eastAsia" w:asciiTheme="minorEastAsia" w:hAnsiTheme="minorEastAsia"/>
          <w:color w:val="000000" w:themeColor="text1"/>
        </w:rPr>
        <w:t>3</w:t>
      </w:r>
      <w:r>
        <w:rPr>
          <w:rFonts w:hint="eastAsia" w:asciiTheme="minorEastAsia" w:hAnsiTheme="minorEastAsia"/>
          <w:color w:val="000000" w:themeColor="text1"/>
        </w:rPr>
        <w:t>　各会計年度において、部分払を請求できる回数は、次のとおりとする。</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r>
        <w:rPr>
          <w:rFonts w:hint="eastAsia" w:asciiTheme="minorEastAsia" w:hAnsiTheme="minorEastAsia"/>
          <w:color w:val="000000" w:themeColor="text1"/>
        </w:rPr>
        <w:t>　　　　　　　　　　　年度　　　　　　　　　回</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r>
        <w:rPr>
          <w:rFonts w:hint="eastAsia" w:asciiTheme="minorEastAsia" w:hAnsiTheme="minorEastAsia"/>
          <w:color w:val="000000" w:themeColor="text1"/>
        </w:rPr>
        <w:t>なお、中間前払金の支払いを受けた場合は、この回数を</w:t>
      </w:r>
      <w:r>
        <w:rPr>
          <w:rFonts w:hint="eastAsia" w:asciiTheme="minorEastAsia" w:hAnsiTheme="minorEastAsia"/>
          <w:color w:val="000000" w:themeColor="text1"/>
        </w:rPr>
        <w:t>1</w:t>
      </w:r>
      <w:r>
        <w:rPr>
          <w:rFonts w:hint="eastAsia" w:asciiTheme="minorEastAsia" w:hAnsiTheme="minorEastAsia"/>
          <w:color w:val="000000" w:themeColor="text1"/>
        </w:rPr>
        <w:t>回減じるものとする。</w:t>
      </w:r>
    </w:p>
    <w:p>
      <w:pPr>
        <w:pStyle w:val="0"/>
        <w:rPr>
          <w:rFonts w:hint="default" w:asciiTheme="minorEastAsia" w:hAnsiTheme="minorEastAsia"/>
          <w:color w:val="000000" w:themeColor="text1"/>
        </w:rPr>
      </w:pPr>
    </w:p>
    <w:p>
      <w:pPr>
        <w:pStyle w:val="0"/>
        <w:ind w:left="115" w:hanging="115" w:hangingChars="50"/>
        <w:rPr>
          <w:rFonts w:hint="default" w:asciiTheme="minorEastAsia" w:hAnsiTheme="minorEastAsia"/>
          <w:color w:val="000000" w:themeColor="text1"/>
        </w:rPr>
      </w:pPr>
      <w:r>
        <w:rPr>
          <w:rFonts w:hint="eastAsia" w:asciiTheme="minorEastAsia" w:hAnsiTheme="minorEastAsia"/>
          <w:color w:val="000000" w:themeColor="text1"/>
        </w:rPr>
        <w:t>注　この約款については、各請負契約の具体的事情に応じ、別に定めるところにより、条項を選択又は削除し、空欄を補充して使用するものとする。</w:t>
      </w:r>
    </w:p>
    <w:p>
      <w:pPr>
        <w:pStyle w:val="0"/>
        <w:rPr>
          <w:rFonts w:hint="default"/>
          <w:color w:val="000000" w:themeColor="text1"/>
        </w:rPr>
      </w:pPr>
      <w:bookmarkStart w:id="0" w:name="_GoBack"/>
      <w:bookmarkEnd w:id="0"/>
    </w:p>
    <w:sectPr>
      <w:pgSz w:w="11906" w:h="16838"/>
      <w:pgMar w:top="1701" w:right="1134" w:bottom="1134" w:left="1588" w:header="851" w:footer="992" w:gutter="0"/>
      <w:cols w:space="720"/>
      <w:textDirection w:val="lrTb"/>
      <w:docGrid w:type="linesAndChars" w:linePitch="338"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15"/>
  <w:drawingGridVerticalSpacing w:val="16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4"/>
    </w:rPr>
  </w:style>
  <w:style w:type="character" w:styleId="19" w:customStyle="1">
    <w:name w:val="p"/>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color w:val="00000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ＭＳ 明朝" w:hAnsi="ＭＳ 明朝"/>
      <w:sz w:val="24"/>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ＭＳ 明朝" w:hAnsi="ＭＳ 明朝"/>
      <w:b w:val="1"/>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816</TotalTime>
  <Pages>78</Pages>
  <Words>1983</Words>
  <Characters>80086</Characters>
  <Application>JUST Note</Application>
  <Lines>19647</Lines>
  <Paragraphs>1333</Paragraphs>
  <Company>みどり市役所</Company>
  <CharactersWithSpaces>83297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gyousei</dc:creator>
  <cp:lastModifiedBy>Administrator</cp:lastModifiedBy>
  <cp:lastPrinted>2024-12-28T06:54:46Z</cp:lastPrinted>
  <dcterms:created xsi:type="dcterms:W3CDTF">2017-09-28T02:09:00Z</dcterms:created>
  <dcterms:modified xsi:type="dcterms:W3CDTF">2025-09-11T02:15:44Z</dcterms:modified>
  <cp:revision>68</cp:revision>
</cp:coreProperties>
</file>