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承認工事完了届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?l?r ??fc" w:cs="?l?r ??fc" w:eastAsia="?l?r ??fc" w:hAnsi="?l?r ??f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年　　月　　日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みどり市長　　　　　様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住所　　　　　　　　　　　　　　　　　　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氏名　　　　　　　　　　　　　　　印　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（ＴＥＬ　　　　　　　　　　）　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承認工事の施工が完了したので、次のとおり届け出ます。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9.0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40"/>
        <w:gridCol w:w="25"/>
        <w:gridCol w:w="6744"/>
        <w:tblGridChange w:id="0">
          <w:tblGrid>
            <w:gridCol w:w="1740"/>
            <w:gridCol w:w="25"/>
            <w:gridCol w:w="6744"/>
          </w:tblGrid>
        </w:tblGridChange>
      </w:tblGrid>
      <w:tr>
        <w:trPr>
          <w:cantSplit w:val="0"/>
          <w:trHeight w:val="7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承認番号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3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?l?r ??fc" w:cs="?l?r ??fc" w:eastAsia="?l?r ??fc" w:hAnsi="?l?r ??f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　年　　月　　日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付け　　第　　　　　号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工事の目的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工事の期間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42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?l?r ??fc" w:cs="?l?r ??fc" w:eastAsia="?l?r ??fc" w:hAnsi="?l?r ??f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年　　月　　日から　　　　年　　月　　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工事の場所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路線名　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　みどり市　　　　　　　　　　　　　　番地</w:t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工事完了年月日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42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?l?r ??fc" w:cs="?l?r ??fc" w:eastAsia="?l?r ??fc" w:hAnsi="?l?r ??f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63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63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63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(注)　工事着工前・完成の写真を添付とすること。</w:t>
      </w:r>
    </w:p>
    <w:sectPr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MS Mincho"/>
  <w:font w:name="Century"/>
  <w:font w:name="?l?r ??f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" w:cs="Century" w:eastAsia="Century" w:hAnsi="Century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