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pict>
          <v:rect id="_x0000_s1026" style="margin-top:636.25pt;mso-position-vertical-relative:text;mso-position-horizontal-relative:text;position:absolute;height:12pt;width:12pt;margin-left:387.55pt;z-index:2;" o:allowincell="f" filled="f" stroked="t" strokeweight="0.5pt" o:spt="1">
            <v:fill/>
            <v:textbox style="layout-flow:horizontal;"/>
            <v:imagedata o:title=""/>
            <o:extrusion v:ext="view" on="f" type="parallel" lockrotationcenter="f" autorotationcenter="f" metal="t" lightharsh2="f"/>
            <o:lock v:ext="edit" aspectratio="t"/>
            <w10:wrap type="none" anchorx="text" anchory="text"/>
            <w10:anchorlock/>
          </v:rect>
        </w:pict>
      </w: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</w:t>
      </w:r>
      <w:r>
        <w:rPr>
          <w:rFonts w:hint="default" w:ascii="ＭＳ 明朝" w:hAnsi="ＭＳ 明朝" w:eastAsia="ＭＳ 明朝"/>
          <w:kern w:val="0"/>
          <w:sz w:val="21"/>
        </w:rPr>
        <w:t>8</w:t>
      </w:r>
      <w:r>
        <w:rPr>
          <w:rFonts w:hint="default" w:ascii="ＭＳ 明朝" w:hAnsi="ＭＳ 明朝" w:eastAsia="ＭＳ 明朝"/>
          <w:kern w:val="0"/>
          <w:sz w:val="21"/>
        </w:rPr>
        <w:t>号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規格　</w:t>
      </w:r>
      <w:r>
        <w:rPr>
          <w:rFonts w:hint="default" w:ascii="ＭＳ 明朝" w:hAnsi="ＭＳ 明朝" w:eastAsia="ＭＳ 明朝"/>
          <w:kern w:val="0"/>
          <w:sz w:val="21"/>
        </w:rPr>
        <w:t>A4)(</w:t>
      </w:r>
      <w:r>
        <w:rPr>
          <w:rFonts w:hint="default" w:ascii="ＭＳ 明朝" w:hAnsi="ＭＳ 明朝" w:eastAsia="ＭＳ 明朝"/>
          <w:kern w:val="0"/>
          <w:sz w:val="21"/>
        </w:rPr>
        <w:t>第</w:t>
      </w:r>
      <w:r>
        <w:rPr>
          <w:rFonts w:hint="default" w:ascii="ＭＳ 明朝" w:hAnsi="ＭＳ 明朝" w:eastAsia="ＭＳ 明朝"/>
          <w:kern w:val="0"/>
          <w:sz w:val="21"/>
        </w:rPr>
        <w:t>7</w:t>
      </w:r>
      <w:r>
        <w:rPr>
          <w:rFonts w:hint="default" w:ascii="ＭＳ 明朝" w:hAnsi="ＭＳ 明朝" w:eastAsia="ＭＳ 明朝"/>
          <w:kern w:val="0"/>
          <w:sz w:val="21"/>
        </w:rPr>
        <w:t>条関係</w:t>
      </w:r>
      <w:r>
        <w:rPr>
          <w:rFonts w:hint="default" w:ascii="ＭＳ 明朝" w:hAnsi="ＭＳ 明朝" w:eastAsia="ＭＳ 明朝"/>
          <w:kern w:val="0"/>
          <w:sz w:val="21"/>
        </w:rPr>
        <w:t>)</w:t>
      </w:r>
    </w:p>
    <w:p>
      <w:pPr>
        <w:pStyle w:val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　　―</w:t>
      </w:r>
      <w:r>
        <w:rPr>
          <w:rFonts w:hint="eastAsia" w:ascii="ＭＳ 明朝" w:hAnsi="ＭＳ 明朝" w:eastAsia="ＭＳ 明朝"/>
          <w:kern w:val="0"/>
          <w:sz w:val="21"/>
        </w:rPr>
        <w:t>No.</w:t>
      </w: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　　</w:t>
      </w:r>
    </w:p>
    <w:tbl>
      <w:tblPr>
        <w:tblStyle w:val="11"/>
        <w:tblW w:w="0" w:type="auto"/>
        <w:tblInd w:w="99" w:type="dxa"/>
        <w:tblBorders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4410"/>
        <w:gridCol w:w="1995"/>
      </w:tblGrid>
      <w:tr>
        <w:trPr>
          <w:cantSplit/>
          <w:trHeight w:val="1020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ながめ余興場使用料・見学料減免申請書　兼</w:t>
            </w:r>
            <w:r>
              <w:rPr>
                <w:rFonts w:hint="default" w:ascii="ＭＳ 明朝" w:hAnsi="ＭＳ 明朝" w:eastAsia="ＭＳ 明朝"/>
                <w:spacing w:val="12"/>
                <w:kern w:val="0"/>
                <w:sz w:val="21"/>
              </w:rPr>
              <w:t>ながめ余興場使用料・見学料減免許可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書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申請者受領用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　　</w:t>
      </w:r>
    </w:p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みどり市長　様</w:t>
      </w:r>
    </w:p>
    <w:p>
      <w:pPr>
        <w:pStyle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申請者　</w:t>
      </w:r>
      <w:r>
        <w:rPr>
          <w:rFonts w:hint="default" w:ascii="ＭＳ 明朝" w:hAnsi="ＭＳ 明朝" w:eastAsia="ＭＳ 明朝"/>
          <w:spacing w:val="315"/>
          <w:kern w:val="0"/>
          <w:sz w:val="21"/>
        </w:rPr>
        <w:t>住</w:t>
      </w:r>
      <w:r>
        <w:rPr>
          <w:rFonts w:hint="default" w:ascii="ＭＳ 明朝" w:hAnsi="ＭＳ 明朝" w:eastAsia="ＭＳ 明朝"/>
          <w:kern w:val="0"/>
          <w:sz w:val="21"/>
        </w:rPr>
        <w:t>所　　　　　　　　　　　</w:t>
      </w:r>
    </w:p>
    <w:p>
      <w:pPr>
        <w:pStyle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spacing w:val="35"/>
          <w:kern w:val="0"/>
          <w:sz w:val="21"/>
        </w:rPr>
        <w:t>団体名</w:t>
      </w:r>
      <w:r>
        <w:rPr>
          <w:rFonts w:hint="default" w:ascii="ＭＳ 明朝" w:hAnsi="ＭＳ 明朝" w:eastAsia="ＭＳ 明朝"/>
          <w:kern w:val="0"/>
          <w:sz w:val="21"/>
        </w:rPr>
        <w:t>等　　　　　　　　　　　</w:t>
      </w:r>
    </w:p>
    <w:p>
      <w:pPr>
        <w:pStyle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使用責任者　　　　　　　　　　　</w:t>
      </w:r>
    </w:p>
    <w:p>
      <w:pPr>
        <w:pStyle w:val="0"/>
        <w:spacing w:after="120" w:afterLines="0" w:afterAutospacing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spacing w:val="35"/>
          <w:kern w:val="0"/>
          <w:sz w:val="21"/>
        </w:rPr>
        <w:t>電話番</w:t>
      </w:r>
      <w:r>
        <w:rPr>
          <w:rFonts w:hint="default" w:ascii="ＭＳ 明朝" w:hAnsi="ＭＳ 明朝" w:eastAsia="ＭＳ 明朝"/>
          <w:kern w:val="0"/>
          <w:sz w:val="21"/>
        </w:rPr>
        <w:t>号　　　　　　　　　　　</w:t>
      </w:r>
    </w:p>
    <w:p>
      <w:pPr>
        <w:pStyle w:val="0"/>
        <w:spacing w:after="120" w:afterLines="0" w:afterAutospacing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ながめ余興場使用・見学に当たり、ながめ余興場条例施行規則第</w:t>
      </w:r>
      <w:r>
        <w:rPr>
          <w:rFonts w:hint="default" w:ascii="ＭＳ 明朝" w:hAnsi="ＭＳ 明朝" w:eastAsia="ＭＳ 明朝"/>
          <w:kern w:val="0"/>
          <w:sz w:val="21"/>
        </w:rPr>
        <w:t>7</w:t>
      </w:r>
      <w:r>
        <w:rPr>
          <w:rFonts w:hint="default" w:ascii="ＭＳ 明朝" w:hAnsi="ＭＳ 明朝" w:eastAsia="ＭＳ 明朝"/>
          <w:kern w:val="0"/>
          <w:sz w:val="21"/>
        </w:rPr>
        <w:t>条第</w:t>
      </w:r>
      <w:r>
        <w:rPr>
          <w:rFonts w:hint="default" w:ascii="ＭＳ 明朝" w:hAnsi="ＭＳ 明朝" w:eastAsia="ＭＳ 明朝"/>
          <w:kern w:val="0"/>
          <w:sz w:val="21"/>
        </w:rPr>
        <w:t>3</w:t>
      </w:r>
      <w:r>
        <w:rPr>
          <w:rFonts w:hint="default" w:ascii="ＭＳ 明朝" w:hAnsi="ＭＳ 明朝" w:eastAsia="ＭＳ 明朝"/>
          <w:kern w:val="0"/>
          <w:sz w:val="21"/>
        </w:rPr>
        <w:t>項の規定に定める別表に該当するので、同規則第</w:t>
      </w:r>
      <w:r>
        <w:rPr>
          <w:rFonts w:hint="default" w:ascii="ＭＳ 明朝" w:hAnsi="ＭＳ 明朝" w:eastAsia="ＭＳ 明朝"/>
          <w:kern w:val="0"/>
          <w:sz w:val="21"/>
        </w:rPr>
        <w:t>7</w:t>
      </w:r>
      <w:r>
        <w:rPr>
          <w:rFonts w:hint="default" w:ascii="ＭＳ 明朝" w:hAnsi="ＭＳ 明朝" w:eastAsia="ＭＳ 明朝"/>
          <w:kern w:val="0"/>
          <w:sz w:val="21"/>
        </w:rPr>
        <w:t>条第</w:t>
      </w:r>
      <w:r>
        <w:rPr>
          <w:rFonts w:hint="default" w:ascii="ＭＳ 明朝" w:hAnsi="ＭＳ 明朝" w:eastAsia="ＭＳ 明朝"/>
          <w:kern w:val="0"/>
          <w:sz w:val="21"/>
        </w:rPr>
        <w:t>1</w:t>
      </w:r>
      <w:r>
        <w:rPr>
          <w:rFonts w:hint="default" w:ascii="ＭＳ 明朝" w:hAnsi="ＭＳ 明朝" w:eastAsia="ＭＳ 明朝"/>
          <w:kern w:val="0"/>
          <w:sz w:val="21"/>
        </w:rPr>
        <w:t>項の規定に基づき申請します。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840"/>
        <w:gridCol w:w="2730"/>
        <w:gridCol w:w="1470"/>
        <w:gridCol w:w="1470"/>
        <w:gridCol w:w="1365"/>
      </w:tblGrid>
      <w:tr>
        <w:trPr>
          <w:cantSplit/>
          <w:trHeight w:val="240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0"/>
                <w:sz w:val="21"/>
              </w:rPr>
              <w:t>使用・見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学目的</w:t>
            </w:r>
          </w:p>
        </w:tc>
        <w:tc>
          <w:tcPr>
            <w:tcW w:w="7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入場予定人員　　人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cantSplit/>
          <w:trHeight w:val="300" w:hRule="atLeast"/>
        </w:trPr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使用日時</w:t>
            </w:r>
          </w:p>
        </w:tc>
        <w:tc>
          <w:tcPr>
            <w:tcW w:w="42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　年　　月　　日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曜日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午前の部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9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時～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12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時</w:t>
            </w:r>
          </w:p>
        </w:tc>
      </w:tr>
      <w:tr>
        <w:trPr>
          <w:trHeight w:val="300" w:hRule="atLeast"/>
        </w:trPr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午後の部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13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時～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17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時</w:t>
            </w:r>
          </w:p>
        </w:tc>
      </w:tr>
      <w:tr>
        <w:trPr>
          <w:cantSplit/>
          <w:trHeight w:val="300" w:hRule="atLeast"/>
        </w:trPr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　年　　月　　日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曜日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日間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夜間の部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18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時～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22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時</w:t>
            </w:r>
          </w:p>
        </w:tc>
      </w:tr>
      <w:tr>
        <w:trPr>
          <w:cantSplit/>
          <w:trHeight w:val="300" w:hRule="atLeast"/>
        </w:trPr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4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210"/>
                <w:kern w:val="0"/>
                <w:sz w:val="21"/>
              </w:rPr>
              <w:t>全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9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時～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22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時</w:t>
            </w:r>
          </w:p>
        </w:tc>
      </w:tr>
      <w:tr>
        <w:trPr>
          <w:cantSplit/>
          <w:trHeight w:val="300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見学日時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曜日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4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午前・午後　時　分～午前・午後　時　分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区分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減免額</w:t>
            </w:r>
          </w:p>
        </w:tc>
        <w:tc>
          <w:tcPr>
            <w:tcW w:w="7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</w:rPr>
              <w:t>減免該当事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項</w:t>
            </w:r>
          </w:p>
        </w:tc>
      </w:tr>
      <w:tr>
        <w:trPr>
          <w:trHeight w:val="30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使用料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全額</w:t>
            </w:r>
          </w:p>
        </w:tc>
        <w:tc>
          <w:tcPr>
            <w:tcW w:w="7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市・市教育委員会が主催する事業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割</w:t>
            </w:r>
          </w:p>
        </w:tc>
        <w:tc>
          <w:tcPr>
            <w:tcW w:w="7035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国・県・県内市町村が主催する事業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kern w:val="0"/>
              </w:rPr>
            </w:pPr>
          </w:p>
        </w:tc>
        <w:tc>
          <w:tcPr>
            <w:tcW w:w="7035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05" w:hanging="105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市の社会教育団体・社会福祉団体等が主催する事業</w:t>
            </w:r>
          </w:p>
        </w:tc>
      </w:tr>
      <w:tr>
        <w:trPr>
          <w:trHeight w:val="30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360"/>
                <w:kern w:val="0"/>
                <w:sz w:val="21"/>
              </w:rPr>
              <w:t>見学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料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全額</w:t>
            </w:r>
          </w:p>
        </w:tc>
        <w:tc>
          <w:tcPr>
            <w:tcW w:w="7035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市・市教育委員会が主催する事業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7035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市内の学校等が教育活動を目的として行う事業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7035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05" w:hanging="105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本市の住民基本台帳に登録されている者のうち満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70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歳以上の者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7035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05" w:hanging="105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身体障害者福祉法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昭和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24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年法律第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283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15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項の規定に基づき、身体障害者手帳の交付を受けた者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7035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05" w:hanging="105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児童福祉法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昭和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22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年法律第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164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12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条に規定する児童相談所及び知的障害者福祉法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昭和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35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年法律第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37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12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条に規定する知的障害者更生相談所の判定に基づき、療育手帳の交付を受けた者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7035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精神保健及び精神障害者福祉に関する法律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昭和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25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年法律第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123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45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項の規定により精神障害者保健福祉手帳の交付を受けた者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7035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前各事項に引率者及びボランティアとして付き添う者</w:t>
            </w:r>
          </w:p>
        </w:tc>
      </w:tr>
      <w:tr>
        <w:trPr>
          <w:cantSplit/>
          <w:trHeight w:val="560" w:hRule="atLeast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210" w:hanging="21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※　見学料減免事項の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号、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号、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号又は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号に該当し、個人見学の場合は身分を確認できる手帳、証明類等の提示により見学料を減免する。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上記のとおり、ながめ余興場条例施行規則第</w:t>
      </w:r>
      <w:r>
        <w:rPr>
          <w:rFonts w:hint="default" w:ascii="ＭＳ 明朝" w:hAnsi="ＭＳ 明朝" w:eastAsia="ＭＳ 明朝"/>
          <w:kern w:val="0"/>
          <w:sz w:val="21"/>
        </w:rPr>
        <w:t>7</w:t>
      </w:r>
      <w:r>
        <w:rPr>
          <w:rFonts w:hint="default" w:ascii="ＭＳ 明朝" w:hAnsi="ＭＳ 明朝" w:eastAsia="ＭＳ 明朝"/>
          <w:kern w:val="0"/>
          <w:sz w:val="21"/>
        </w:rPr>
        <w:t>条第</w:t>
      </w:r>
      <w:r>
        <w:rPr>
          <w:rFonts w:hint="default" w:ascii="ＭＳ 明朝" w:hAnsi="ＭＳ 明朝" w:eastAsia="ＭＳ 明朝"/>
          <w:kern w:val="0"/>
          <w:sz w:val="21"/>
        </w:rPr>
        <w:t>2</w:t>
      </w:r>
      <w:r>
        <w:rPr>
          <w:rFonts w:hint="default" w:ascii="ＭＳ 明朝" w:hAnsi="ＭＳ 明朝" w:eastAsia="ＭＳ 明朝"/>
          <w:kern w:val="0"/>
          <w:sz w:val="21"/>
        </w:rPr>
        <w:t>項の規定に基づき使用料・見学料の減免を許可します。</w:t>
      </w:r>
    </w:p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年　　月　　日</w:t>
      </w:r>
    </w:p>
    <w:p>
      <w:pPr>
        <w:pStyle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群馬県みどり市長　　　印　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第＊条"/>
    <w:basedOn w:val="0"/>
    <w:next w:val="20"/>
    <w:link w:val="0"/>
    <w:uiPriority w:val="0"/>
    <w:qFormat/>
    <w:pPr>
      <w:ind w:left="229" w:hanging="229"/>
    </w:pPr>
  </w:style>
  <w:style w:type="paragraph" w:styleId="21" w:customStyle="1">
    <w:name w:val="号"/>
    <w:basedOn w:val="0"/>
    <w:next w:val="21"/>
    <w:link w:val="0"/>
    <w:uiPriority w:val="0"/>
    <w:qFormat/>
    <w:pPr>
      <w:ind w:left="458" w:hanging="229"/>
    </w:pPr>
  </w:style>
  <w:style w:type="paragraph" w:styleId="22" w:customStyle="1">
    <w:name w:val="号の細分"/>
    <w:basedOn w:val="0"/>
    <w:next w:val="22"/>
    <w:link w:val="0"/>
    <w:uiPriority w:val="0"/>
    <w:qFormat/>
    <w:pPr>
      <w:ind w:left="687" w:hanging="229"/>
    </w:pPr>
  </w:style>
  <w:style w:type="paragraph" w:styleId="23" w:customStyle="1">
    <w:name w:val="タイトル"/>
    <w:basedOn w:val="0"/>
    <w:next w:val="23"/>
    <w:link w:val="0"/>
    <w:uiPriority w:val="0"/>
    <w:qFormat/>
    <w:pPr>
      <w:ind w:left="840" w:right="840"/>
    </w:pPr>
    <w:rPr>
      <w:sz w:val="28"/>
    </w:rPr>
  </w:style>
  <w:style w:type="paragraph" w:styleId="24" w:customStyle="1">
    <w:name w:val="号の細細分"/>
    <w:basedOn w:val="22"/>
    <w:next w:val="24"/>
    <w:link w:val="0"/>
    <w:uiPriority w:val="0"/>
    <w:qFormat/>
    <w:pPr>
      <w:ind w:left="916"/>
    </w:pPr>
  </w:style>
  <w:style w:type="paragraph" w:styleId="25" w:customStyle="1">
    <w:name w:val="項"/>
    <w:basedOn w:val="20"/>
    <w:next w:val="25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509</Words>
  <Characters>526</Characters>
  <Application>JUST Note</Application>
  <Lines>0</Lines>
  <Paragraphs>0</Paragraphs>
  <CharactersWithSpaces>971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2006-03-13T14:45:00Z</cp:lastPrinted>
  <dcterms:created xsi:type="dcterms:W3CDTF">2011-06-24T17:07:00Z</dcterms:created>
  <dcterms:modified xsi:type="dcterms:W3CDTF">2022-01-21T12:32:41Z</dcterms:modified>
  <cp:revision>10</cp:revision>
</cp:coreProperties>
</file>