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sz w:val="18"/>
        </w:rPr>
      </w:pPr>
      <w:bookmarkStart w:id="0" w:name="_GoBack"/>
      <w:bookmarkEnd w:id="0"/>
      <w:r>
        <w:rPr>
          <w:rFonts w:hint="default" w:ascii="ＭＳ 明朝" w:hAnsi="ＭＳ 明朝" w:eastAsia="ＭＳ 明朝"/>
          <w:kern w:val="2"/>
          <w:sz w:val="18"/>
        </w:rPr>
        <w:t>様式第</w:t>
      </w:r>
      <w:r>
        <w:rPr>
          <w:rFonts w:hint="default" w:ascii="ＭＳ 明朝" w:hAnsi="ＭＳ 明朝" w:eastAsia="ＭＳ 明朝"/>
          <w:kern w:val="2"/>
          <w:sz w:val="18"/>
        </w:rPr>
        <w:t>2</w:t>
      </w:r>
      <w:r>
        <w:rPr>
          <w:rFonts w:hint="default" w:ascii="ＭＳ 明朝" w:hAnsi="ＭＳ 明朝" w:eastAsia="ＭＳ 明朝"/>
          <w:kern w:val="2"/>
          <w:sz w:val="18"/>
        </w:rPr>
        <w:t>号</w:t>
      </w:r>
      <w:r>
        <w:rPr>
          <w:rFonts w:hint="default" w:ascii="ＭＳ 明朝" w:hAnsi="ＭＳ 明朝" w:eastAsia="ＭＳ 明朝"/>
          <w:kern w:val="2"/>
          <w:sz w:val="18"/>
        </w:rPr>
        <w:t>(</w:t>
      </w:r>
      <w:r>
        <w:rPr>
          <w:rFonts w:hint="default" w:ascii="ＭＳ 明朝" w:hAnsi="ＭＳ 明朝" w:eastAsia="ＭＳ 明朝"/>
          <w:kern w:val="2"/>
          <w:sz w:val="18"/>
        </w:rPr>
        <w:t>規格　</w:t>
      </w:r>
      <w:r>
        <w:rPr>
          <w:rFonts w:hint="default" w:ascii="ＭＳ 明朝" w:hAnsi="ＭＳ 明朝" w:eastAsia="ＭＳ 明朝"/>
          <w:kern w:val="2"/>
          <w:sz w:val="18"/>
        </w:rPr>
        <w:t>A4)(</w:t>
      </w:r>
      <w:r>
        <w:rPr>
          <w:rFonts w:hint="default" w:ascii="ＭＳ 明朝" w:hAnsi="ＭＳ 明朝" w:eastAsia="ＭＳ 明朝"/>
          <w:kern w:val="2"/>
          <w:sz w:val="18"/>
        </w:rPr>
        <w:t>第</w:t>
      </w:r>
      <w:r>
        <w:rPr>
          <w:rFonts w:hint="default" w:ascii="ＭＳ 明朝" w:hAnsi="ＭＳ 明朝" w:eastAsia="ＭＳ 明朝"/>
          <w:kern w:val="2"/>
          <w:sz w:val="18"/>
        </w:rPr>
        <w:t>3</w:t>
      </w:r>
      <w:r>
        <w:rPr>
          <w:rFonts w:hint="default" w:ascii="ＭＳ 明朝" w:hAnsi="ＭＳ 明朝" w:eastAsia="ＭＳ 明朝"/>
          <w:kern w:val="2"/>
          <w:sz w:val="18"/>
        </w:rPr>
        <w:t>条関係</w:t>
      </w:r>
      <w:r>
        <w:rPr>
          <w:rFonts w:hint="default" w:ascii="ＭＳ 明朝" w:hAnsi="ＭＳ 明朝" w:eastAsia="ＭＳ 明朝"/>
          <w:kern w:val="2"/>
          <w:sz w:val="18"/>
        </w:rPr>
        <w:t>)</w:t>
      </w:r>
    </w:p>
    <w:p>
      <w:pPr>
        <w:pStyle w:val="0"/>
        <w:jc w:val="right"/>
        <w:rPr>
          <w:rFonts w:hint="default"/>
          <w:sz w:val="18"/>
        </w:rPr>
      </w:pPr>
      <w:r>
        <w:rPr>
          <w:rFonts w:hint="eastAsia" w:ascii="ＭＳ 明朝" w:hAnsi="ＭＳ 明朝" w:eastAsia="ＭＳ 明朝"/>
          <w:kern w:val="2"/>
          <w:sz w:val="18"/>
        </w:rPr>
        <w:t>(</w:t>
      </w:r>
      <w:r>
        <w:rPr>
          <w:rFonts w:hint="eastAsia" w:ascii="ＭＳ 明朝" w:hAnsi="ＭＳ 明朝" w:eastAsia="ＭＳ 明朝"/>
          <w:kern w:val="2"/>
          <w:sz w:val="18"/>
        </w:rPr>
        <w:t>　　　―</w:t>
      </w:r>
      <w:r>
        <w:rPr>
          <w:rFonts w:hint="eastAsia" w:ascii="ＭＳ 明朝" w:hAnsi="ＭＳ 明朝" w:eastAsia="ＭＳ 明朝"/>
          <w:kern w:val="2"/>
          <w:sz w:val="18"/>
        </w:rPr>
        <w:t>No.</w:t>
      </w:r>
      <w:r>
        <w:rPr>
          <w:rFonts w:hint="eastAsia" w:ascii="ＭＳ 明朝" w:hAnsi="ＭＳ 明朝" w:eastAsia="ＭＳ 明朝"/>
          <w:kern w:val="2"/>
          <w:sz w:val="18"/>
        </w:rPr>
        <w:t>　　　</w:t>
      </w:r>
      <w:r>
        <w:rPr>
          <w:rFonts w:hint="eastAsia" w:ascii="ＭＳ 明朝" w:hAnsi="ＭＳ 明朝" w:eastAsia="ＭＳ 明朝"/>
          <w:kern w:val="2"/>
          <w:sz w:val="18"/>
        </w:rPr>
        <w:t>)</w:t>
      </w:r>
      <w:r>
        <w:rPr>
          <w:rFonts w:hint="eastAsia" w:ascii="ＭＳ 明朝" w:hAnsi="ＭＳ 明朝" w:eastAsia="ＭＳ 明朝"/>
          <w:kern w:val="2"/>
          <w:sz w:val="18"/>
        </w:rPr>
        <w:t>　　</w:t>
      </w:r>
    </w:p>
    <w:p>
      <w:pPr>
        <w:pStyle w:val="0"/>
        <w:jc w:val="center"/>
        <w:rPr>
          <w:rFonts w:hint="default"/>
          <w:sz w:val="18"/>
        </w:rPr>
      </w:pPr>
      <w:r>
        <w:rPr>
          <w:rFonts w:hint="default" w:ascii="ＭＳ 明朝" w:hAnsi="ＭＳ 明朝" w:eastAsia="ＭＳ 明朝"/>
          <w:kern w:val="2"/>
          <w:sz w:val="18"/>
        </w:rPr>
        <w:t>ながめ余興場利用許可申請書　兼　　　　　　</w:t>
      </w:r>
    </w:p>
    <w:p>
      <w:pPr>
        <w:pStyle w:val="0"/>
        <w:jc w:val="center"/>
        <w:rPr>
          <w:rFonts w:hint="default"/>
          <w:sz w:val="18"/>
        </w:rPr>
      </w:pPr>
      <w:r>
        <w:rPr>
          <w:rFonts w:hint="default" w:ascii="ＭＳ 明朝" w:hAnsi="ＭＳ 明朝" w:eastAsia="ＭＳ 明朝"/>
          <w:spacing w:val="18"/>
          <w:kern w:val="2"/>
          <w:sz w:val="18"/>
        </w:rPr>
        <w:t>ながめ余興場利用許可</w:t>
      </w:r>
      <w:r>
        <w:rPr>
          <w:rFonts w:hint="default" w:ascii="ＭＳ 明朝" w:hAnsi="ＭＳ 明朝" w:eastAsia="ＭＳ 明朝"/>
          <w:kern w:val="2"/>
          <w:sz w:val="18"/>
        </w:rPr>
        <w:t>書</w:t>
      </w:r>
      <w:r>
        <w:rPr>
          <w:rFonts w:hint="default" w:ascii="ＭＳ 明朝" w:hAnsi="ＭＳ 明朝" w:eastAsia="ＭＳ 明朝"/>
          <w:kern w:val="2"/>
          <w:sz w:val="18"/>
        </w:rPr>
        <w:t>(</w:t>
      </w:r>
      <w:r>
        <w:rPr>
          <w:rFonts w:hint="default" w:ascii="ＭＳ 明朝" w:hAnsi="ＭＳ 明朝" w:eastAsia="ＭＳ 明朝"/>
          <w:kern w:val="2"/>
          <w:sz w:val="18"/>
        </w:rPr>
        <w:t>申請者受領用</w:t>
      </w:r>
      <w:r>
        <w:rPr>
          <w:rFonts w:hint="default" w:ascii="ＭＳ 明朝" w:hAnsi="ＭＳ 明朝" w:eastAsia="ＭＳ 明朝"/>
          <w:kern w:val="2"/>
          <w:sz w:val="18"/>
        </w:rPr>
        <w:t>)</w:t>
      </w:r>
      <w:r>
        <w:rPr>
          <w:rFonts w:hint="default" w:ascii="ＭＳ 明朝" w:hAnsi="ＭＳ 明朝" w:eastAsia="ＭＳ 明朝"/>
          <w:kern w:val="2"/>
          <w:sz w:val="18"/>
        </w:rPr>
        <w:t>　</w:t>
      </w:r>
    </w:p>
    <w:p>
      <w:pPr>
        <w:pStyle w:val="0"/>
        <w:jc w:val="right"/>
        <w:rPr>
          <w:rFonts w:hint="default"/>
          <w:sz w:val="18"/>
        </w:rPr>
      </w:pPr>
      <w:r>
        <w:rPr>
          <w:rFonts w:hint="default" w:ascii="ＭＳ 明朝" w:hAnsi="ＭＳ 明朝" w:eastAsia="ＭＳ 明朝"/>
          <w:kern w:val="2"/>
          <w:sz w:val="18"/>
        </w:rPr>
        <w:t>年　　月　　日　　</w:t>
      </w:r>
    </w:p>
    <w:p>
      <w:pPr>
        <w:pStyle w:val="0"/>
        <w:jc w:val="both"/>
        <w:rPr>
          <w:rFonts w:hint="default"/>
          <w:sz w:val="18"/>
        </w:rPr>
      </w:pPr>
      <w:r>
        <w:rPr>
          <w:rFonts w:hint="default" w:ascii="ＭＳ 明朝" w:hAnsi="ＭＳ 明朝" w:eastAsia="ＭＳ 明朝"/>
          <w:kern w:val="2"/>
          <w:sz w:val="18"/>
        </w:rPr>
        <w:t>　みどり市長　　　　様</w:t>
      </w:r>
    </w:p>
    <w:p>
      <w:pPr>
        <w:pStyle w:val="0"/>
        <w:jc w:val="right"/>
        <w:rPr>
          <w:rFonts w:hint="default"/>
          <w:sz w:val="18"/>
        </w:rPr>
      </w:pPr>
      <w:r>
        <w:rPr>
          <w:rFonts w:hint="default" w:ascii="ＭＳ 明朝" w:hAnsi="ＭＳ 明朝" w:eastAsia="ＭＳ 明朝"/>
          <w:kern w:val="2"/>
          <w:sz w:val="18"/>
        </w:rPr>
        <w:t>申請者　</w:t>
      </w:r>
      <w:r>
        <w:rPr>
          <w:rFonts w:hint="default" w:ascii="ＭＳ 明朝" w:hAnsi="ＭＳ 明朝" w:eastAsia="ＭＳ 明朝"/>
          <w:spacing w:val="270"/>
          <w:kern w:val="2"/>
          <w:sz w:val="18"/>
        </w:rPr>
        <w:t>住</w:t>
      </w:r>
      <w:r>
        <w:rPr>
          <w:rFonts w:hint="default" w:ascii="ＭＳ 明朝" w:hAnsi="ＭＳ 明朝" w:eastAsia="ＭＳ 明朝"/>
          <w:kern w:val="2"/>
          <w:sz w:val="18"/>
        </w:rPr>
        <w:t>所　　　　　　　　　　　　　</w:t>
      </w:r>
    </w:p>
    <w:p>
      <w:pPr>
        <w:pStyle w:val="0"/>
        <w:jc w:val="right"/>
        <w:rPr>
          <w:rFonts w:hint="default"/>
          <w:sz w:val="18"/>
        </w:rPr>
      </w:pPr>
      <w:r>
        <w:rPr>
          <w:rFonts w:hint="default" w:ascii="ＭＳ 明朝" w:hAnsi="ＭＳ 明朝" w:eastAsia="ＭＳ 明朝"/>
          <w:spacing w:val="30"/>
          <w:kern w:val="2"/>
          <w:sz w:val="18"/>
        </w:rPr>
        <w:t>団体名</w:t>
      </w:r>
      <w:r>
        <w:rPr>
          <w:rFonts w:hint="default" w:ascii="ＭＳ 明朝" w:hAnsi="ＭＳ 明朝" w:eastAsia="ＭＳ 明朝"/>
          <w:kern w:val="2"/>
          <w:sz w:val="18"/>
        </w:rPr>
        <w:t>等　　　　　　　　　　　　　</w:t>
      </w:r>
    </w:p>
    <w:p>
      <w:pPr>
        <w:pStyle w:val="0"/>
        <w:jc w:val="right"/>
        <w:rPr>
          <w:rFonts w:hint="default"/>
          <w:sz w:val="18"/>
        </w:rPr>
      </w:pPr>
      <w:r>
        <w:rPr>
          <w:rFonts w:hint="default" w:ascii="ＭＳ 明朝" w:hAnsi="ＭＳ 明朝" w:eastAsia="ＭＳ 明朝"/>
          <w:kern w:val="2"/>
          <w:sz w:val="18"/>
        </w:rPr>
        <w:t>利用責任者　　　　　　　　　　　　　</w:t>
      </w:r>
    </w:p>
    <w:p>
      <w:pPr>
        <w:pStyle w:val="0"/>
        <w:jc w:val="right"/>
        <w:rPr>
          <w:rFonts w:hint="default"/>
          <w:sz w:val="18"/>
        </w:rPr>
      </w:pPr>
      <w:r>
        <w:rPr>
          <w:rFonts w:hint="default" w:ascii="ＭＳ 明朝" w:hAnsi="ＭＳ 明朝" w:eastAsia="ＭＳ 明朝"/>
          <w:spacing w:val="30"/>
          <w:kern w:val="2"/>
          <w:sz w:val="18"/>
        </w:rPr>
        <w:t>電話番</w:t>
      </w:r>
      <w:r>
        <w:rPr>
          <w:rFonts w:hint="default" w:ascii="ＭＳ 明朝" w:hAnsi="ＭＳ 明朝" w:eastAsia="ＭＳ 明朝"/>
          <w:kern w:val="2"/>
          <w:sz w:val="18"/>
        </w:rPr>
        <w:t>号　　　　　　　　　　　　　</w:t>
      </w:r>
    </w:p>
    <w:p>
      <w:pPr>
        <w:pStyle w:val="0"/>
        <w:spacing w:after="60" w:afterLines="0" w:afterAutospacing="0"/>
        <w:jc w:val="both"/>
        <w:rPr>
          <w:rFonts w:hint="default"/>
          <w:sz w:val="18"/>
        </w:rPr>
      </w:pPr>
      <w:r>
        <w:rPr>
          <w:rFonts w:hint="default" w:ascii="ＭＳ 明朝" w:hAnsi="ＭＳ 明朝" w:eastAsia="ＭＳ 明朝"/>
          <w:kern w:val="2"/>
          <w:sz w:val="18"/>
        </w:rPr>
        <w:t>　ながめ余興場条例及びながめ余興場条例施行規則を遵守し、次のとおり利用したいので、同規則第</w:t>
      </w:r>
      <w:r>
        <w:rPr>
          <w:rFonts w:hint="default" w:ascii="ＭＳ 明朝" w:hAnsi="ＭＳ 明朝" w:eastAsia="ＭＳ 明朝"/>
          <w:kern w:val="2"/>
          <w:sz w:val="18"/>
        </w:rPr>
        <w:t>3</w:t>
      </w:r>
      <w:r>
        <w:rPr>
          <w:rFonts w:hint="default" w:ascii="ＭＳ 明朝" w:hAnsi="ＭＳ 明朝" w:eastAsia="ＭＳ 明朝"/>
          <w:kern w:val="2"/>
          <w:sz w:val="18"/>
        </w:rPr>
        <w:t>条第</w:t>
      </w:r>
      <w:r>
        <w:rPr>
          <w:rFonts w:hint="default" w:ascii="ＭＳ 明朝" w:hAnsi="ＭＳ 明朝" w:eastAsia="ＭＳ 明朝"/>
          <w:kern w:val="2"/>
          <w:sz w:val="18"/>
        </w:rPr>
        <w:t>1</w:t>
      </w:r>
      <w:r>
        <w:rPr>
          <w:rFonts w:hint="default" w:ascii="ＭＳ 明朝" w:hAnsi="ＭＳ 明朝" w:eastAsia="ＭＳ 明朝"/>
          <w:kern w:val="2"/>
          <w:sz w:val="18"/>
        </w:rPr>
        <w:t>項の規定に基づき申請します。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470"/>
        <w:gridCol w:w="1242"/>
        <w:gridCol w:w="624"/>
        <w:gridCol w:w="324"/>
        <w:gridCol w:w="48"/>
        <w:gridCol w:w="920"/>
        <w:gridCol w:w="340"/>
        <w:gridCol w:w="180"/>
        <w:gridCol w:w="768"/>
        <w:gridCol w:w="336"/>
        <w:gridCol w:w="958"/>
        <w:gridCol w:w="458"/>
        <w:gridCol w:w="837"/>
      </w:tblGrid>
      <w:tr>
        <w:trPr>
          <w:cantSplit/>
          <w:trHeight w:val="300" w:hRule="exact"/>
        </w:trPr>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18"/>
              </w:rPr>
            </w:pPr>
            <w:r>
              <w:rPr>
                <w:rFonts w:hint="default" w:ascii="ＭＳ 明朝" w:hAnsi="ＭＳ 明朝" w:eastAsia="ＭＳ 明朝"/>
                <w:kern w:val="2"/>
                <w:sz w:val="18"/>
              </w:rPr>
              <w:t>利用目的</w:t>
            </w:r>
          </w:p>
        </w:tc>
        <w:tc>
          <w:tcPr>
            <w:tcW w:w="7035"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18"/>
              </w:rPr>
            </w:pPr>
            <w:r>
              <w:rPr>
                <w:rFonts w:hint="default" w:ascii="ＭＳ 明朝" w:hAnsi="ＭＳ 明朝" w:eastAsia="ＭＳ 明朝"/>
                <w:kern w:val="2"/>
                <w:sz w:val="18"/>
              </w:rPr>
              <w:t>(</w:t>
            </w:r>
            <w:r>
              <w:rPr>
                <w:rFonts w:hint="default" w:ascii="ＭＳ 明朝" w:hAnsi="ＭＳ 明朝" w:eastAsia="ＭＳ 明朝"/>
                <w:kern w:val="2"/>
                <w:sz w:val="18"/>
              </w:rPr>
              <w:t>入場予定人数　　　　人</w:t>
            </w:r>
            <w:r>
              <w:rPr>
                <w:rFonts w:hint="default" w:ascii="ＭＳ 明朝" w:hAnsi="ＭＳ 明朝" w:eastAsia="ＭＳ 明朝"/>
                <w:kern w:val="2"/>
                <w:sz w:val="18"/>
              </w:rPr>
              <w:t>)</w:t>
            </w:r>
          </w:p>
        </w:tc>
      </w:tr>
      <w:tr>
        <w:trPr>
          <w:cantSplit/>
          <w:trHeight w:val="300" w:hRule="exact"/>
        </w:trPr>
        <w:tc>
          <w:tcPr>
            <w:tcW w:w="147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18"/>
              </w:rPr>
            </w:pPr>
            <w:r>
              <w:rPr>
                <w:rFonts w:hint="default" w:ascii="ＭＳ 明朝" w:hAnsi="ＭＳ 明朝" w:eastAsia="ＭＳ 明朝"/>
                <w:kern w:val="2"/>
                <w:sz w:val="18"/>
              </w:rPr>
              <w:t>利用日時</w:t>
            </w:r>
          </w:p>
        </w:tc>
        <w:tc>
          <w:tcPr>
            <w:tcW w:w="4446" w:type="dxa"/>
            <w:gridSpan w:val="8"/>
            <w:tcBorders>
              <w:top w:val="single" w:color="auto" w:sz="4" w:space="0"/>
              <w:left w:val="single" w:color="auto" w:sz="4" w:space="0"/>
              <w:bottom w:val="nil"/>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年　　月　　日</w:t>
            </w:r>
            <w:r>
              <w:rPr>
                <w:rFonts w:hint="default" w:ascii="ＭＳ 明朝" w:hAnsi="ＭＳ 明朝" w:eastAsia="ＭＳ 明朝"/>
                <w:kern w:val="2"/>
                <w:sz w:val="18"/>
              </w:rPr>
              <w:t>(</w:t>
            </w:r>
            <w:r>
              <w:rPr>
                <w:rFonts w:hint="default" w:ascii="ＭＳ 明朝" w:hAnsi="ＭＳ 明朝" w:eastAsia="ＭＳ 明朝"/>
                <w:kern w:val="2"/>
                <w:sz w:val="18"/>
              </w:rPr>
              <w:t>　　曜日</w:t>
            </w:r>
            <w:r>
              <w:rPr>
                <w:rFonts w:hint="default" w:ascii="ＭＳ 明朝" w:hAnsi="ＭＳ 明朝" w:eastAsia="ＭＳ 明朝"/>
                <w:kern w:val="2"/>
                <w:sz w:val="18"/>
              </w:rPr>
              <w:t>)</w:t>
            </w:r>
          </w:p>
        </w:tc>
        <w:tc>
          <w:tcPr>
            <w:tcW w:w="129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1</w:t>
            </w:r>
            <w:r>
              <w:rPr>
                <w:rFonts w:hint="default" w:ascii="ＭＳ 明朝" w:hAnsi="ＭＳ 明朝" w:eastAsia="ＭＳ 明朝"/>
                <w:kern w:val="2"/>
                <w:sz w:val="18"/>
              </w:rPr>
              <w:t>　午前の部</w:t>
            </w:r>
          </w:p>
        </w:tc>
        <w:tc>
          <w:tcPr>
            <w:tcW w:w="12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 xml:space="preserve"> 9</w:t>
            </w:r>
            <w:r>
              <w:rPr>
                <w:rFonts w:hint="default" w:ascii="ＭＳ 明朝" w:hAnsi="ＭＳ 明朝" w:eastAsia="ＭＳ 明朝"/>
                <w:kern w:val="2"/>
                <w:sz w:val="18"/>
              </w:rPr>
              <w:t>時～</w:t>
            </w:r>
            <w:r>
              <w:rPr>
                <w:rFonts w:hint="default" w:ascii="ＭＳ 明朝" w:hAnsi="ＭＳ 明朝" w:eastAsia="ＭＳ 明朝"/>
                <w:kern w:val="2"/>
                <w:sz w:val="18"/>
              </w:rPr>
              <w:t>12</w:t>
            </w:r>
            <w:r>
              <w:rPr>
                <w:rFonts w:hint="default" w:ascii="ＭＳ 明朝" w:hAnsi="ＭＳ 明朝" w:eastAsia="ＭＳ 明朝"/>
                <w:kern w:val="2"/>
                <w:sz w:val="18"/>
              </w:rPr>
              <w:t>時</w:t>
            </w:r>
          </w:p>
        </w:tc>
      </w:tr>
      <w:tr>
        <w:trPr>
          <w:trHeight w:val="300" w:hRule="exact"/>
        </w:trPr>
        <w:tc>
          <w:tcPr>
            <w:tcW w:w="147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18"/>
              </w:rPr>
            </w:pPr>
          </w:p>
        </w:tc>
        <w:tc>
          <w:tcPr>
            <w:tcW w:w="4446" w:type="dxa"/>
            <w:gridSpan w:val="8"/>
            <w:tcBorders>
              <w:top w:val="nil"/>
              <w:left w:val="single" w:color="auto" w:sz="4" w:space="0"/>
              <w:bottom w:val="nil"/>
              <w:right w:val="single" w:color="auto" w:sz="4" w:space="0"/>
              <w:tl2br w:val="nil"/>
              <w:tr2bl w:val="nil"/>
            </w:tcBorders>
            <w:textDirection w:val="tbRlV"/>
            <w:vAlign w:val="center"/>
          </w:tcPr>
          <w:p>
            <w:pPr>
              <w:pStyle w:val="0"/>
              <w:jc w:val="center"/>
              <w:rPr>
                <w:rFonts w:hint="default"/>
                <w:sz w:val="18"/>
              </w:rPr>
            </w:pPr>
            <w:r>
              <w:rPr>
                <w:rFonts w:hint="default" w:ascii="ＭＳ 明朝" w:hAnsi="ＭＳ 明朝" w:eastAsia="ＭＳ 明朝"/>
                <w:kern w:val="2"/>
                <w:sz w:val="18"/>
              </w:rPr>
              <w:t>～</w:t>
            </w:r>
          </w:p>
        </w:tc>
        <w:tc>
          <w:tcPr>
            <w:tcW w:w="129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2</w:t>
            </w:r>
            <w:r>
              <w:rPr>
                <w:rFonts w:hint="default" w:ascii="ＭＳ 明朝" w:hAnsi="ＭＳ 明朝" w:eastAsia="ＭＳ 明朝"/>
                <w:kern w:val="2"/>
                <w:sz w:val="18"/>
              </w:rPr>
              <w:t>　午後の部</w:t>
            </w:r>
          </w:p>
        </w:tc>
        <w:tc>
          <w:tcPr>
            <w:tcW w:w="12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13</w:t>
            </w:r>
            <w:r>
              <w:rPr>
                <w:rFonts w:hint="default" w:ascii="ＭＳ 明朝" w:hAnsi="ＭＳ 明朝" w:eastAsia="ＭＳ 明朝"/>
                <w:kern w:val="2"/>
                <w:sz w:val="18"/>
              </w:rPr>
              <w:t>時～</w:t>
            </w:r>
            <w:r>
              <w:rPr>
                <w:rFonts w:hint="default" w:ascii="ＭＳ 明朝" w:hAnsi="ＭＳ 明朝" w:eastAsia="ＭＳ 明朝"/>
                <w:kern w:val="2"/>
                <w:sz w:val="18"/>
              </w:rPr>
              <w:t>17</w:t>
            </w:r>
            <w:r>
              <w:rPr>
                <w:rFonts w:hint="default" w:ascii="ＭＳ 明朝" w:hAnsi="ＭＳ 明朝" w:eastAsia="ＭＳ 明朝"/>
                <w:kern w:val="2"/>
                <w:sz w:val="18"/>
              </w:rPr>
              <w:t>時</w:t>
            </w:r>
          </w:p>
        </w:tc>
      </w:tr>
      <w:tr>
        <w:trPr>
          <w:cantSplit/>
          <w:trHeight w:val="300" w:hRule="exact"/>
        </w:trPr>
        <w:tc>
          <w:tcPr>
            <w:tcW w:w="147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18"/>
              </w:rPr>
            </w:pPr>
          </w:p>
        </w:tc>
        <w:tc>
          <w:tcPr>
            <w:tcW w:w="4446" w:type="dxa"/>
            <w:gridSpan w:val="8"/>
            <w:vMerge w:val="restart"/>
            <w:tcBorders>
              <w:top w:val="nil"/>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年　　月　　日</w:t>
            </w:r>
            <w:r>
              <w:rPr>
                <w:rFonts w:hint="default" w:ascii="ＭＳ 明朝" w:hAnsi="ＭＳ 明朝" w:eastAsia="ＭＳ 明朝"/>
                <w:kern w:val="2"/>
                <w:sz w:val="18"/>
              </w:rPr>
              <w:t>(</w:t>
            </w:r>
            <w:r>
              <w:rPr>
                <w:rFonts w:hint="default" w:ascii="ＭＳ 明朝" w:hAnsi="ＭＳ 明朝" w:eastAsia="ＭＳ 明朝"/>
                <w:kern w:val="2"/>
                <w:sz w:val="18"/>
              </w:rPr>
              <w:t>　　曜日</w:t>
            </w:r>
            <w:r>
              <w:rPr>
                <w:rFonts w:hint="default" w:ascii="ＭＳ 明朝" w:hAnsi="ＭＳ 明朝" w:eastAsia="ＭＳ 明朝"/>
                <w:kern w:val="2"/>
                <w:sz w:val="18"/>
              </w:rPr>
              <w:t>)</w:t>
            </w:r>
          </w:p>
          <w:p>
            <w:pPr>
              <w:pStyle w:val="0"/>
              <w:jc w:val="both"/>
              <w:rPr>
                <w:rFonts w:hint="default"/>
                <w:sz w:val="18"/>
              </w:rPr>
            </w:pPr>
            <w:r>
              <w:rPr>
                <w:rFonts w:hint="default" w:ascii="ＭＳ 明朝" w:hAnsi="ＭＳ 明朝" w:eastAsia="ＭＳ 明朝"/>
                <w:kern w:val="2"/>
                <w:sz w:val="18"/>
              </w:rPr>
              <w:t>　　　　　　　　　　　　　</w:t>
            </w:r>
            <w:r>
              <w:rPr>
                <w:rFonts w:hint="default" w:ascii="ＭＳ 明朝" w:hAnsi="ＭＳ 明朝" w:eastAsia="ＭＳ 明朝"/>
                <w:kern w:val="2"/>
                <w:sz w:val="18"/>
              </w:rPr>
              <w:t>(</w:t>
            </w:r>
            <w:r>
              <w:rPr>
                <w:rFonts w:hint="default" w:ascii="ＭＳ 明朝" w:hAnsi="ＭＳ 明朝" w:eastAsia="ＭＳ 明朝"/>
                <w:kern w:val="2"/>
                <w:sz w:val="18"/>
              </w:rPr>
              <w:t>　　日間</w:t>
            </w:r>
            <w:r>
              <w:rPr>
                <w:rFonts w:hint="default" w:ascii="ＭＳ 明朝" w:hAnsi="ＭＳ 明朝" w:eastAsia="ＭＳ 明朝"/>
                <w:kern w:val="2"/>
                <w:sz w:val="18"/>
              </w:rPr>
              <w:t>)</w:t>
            </w:r>
          </w:p>
        </w:tc>
        <w:tc>
          <w:tcPr>
            <w:tcW w:w="129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3</w:t>
            </w:r>
            <w:r>
              <w:rPr>
                <w:rFonts w:hint="default" w:ascii="ＭＳ 明朝" w:hAnsi="ＭＳ 明朝" w:eastAsia="ＭＳ 明朝"/>
                <w:kern w:val="2"/>
                <w:sz w:val="18"/>
              </w:rPr>
              <w:t>　夜間の部</w:t>
            </w:r>
          </w:p>
        </w:tc>
        <w:tc>
          <w:tcPr>
            <w:tcW w:w="12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18</w:t>
            </w:r>
            <w:r>
              <w:rPr>
                <w:rFonts w:hint="default" w:ascii="ＭＳ 明朝" w:hAnsi="ＭＳ 明朝" w:eastAsia="ＭＳ 明朝"/>
                <w:kern w:val="2"/>
                <w:sz w:val="18"/>
              </w:rPr>
              <w:t>時～</w:t>
            </w:r>
            <w:r>
              <w:rPr>
                <w:rFonts w:hint="default" w:ascii="ＭＳ 明朝" w:hAnsi="ＭＳ 明朝" w:eastAsia="ＭＳ 明朝"/>
                <w:kern w:val="2"/>
                <w:sz w:val="18"/>
              </w:rPr>
              <w:t>22</w:t>
            </w:r>
            <w:r>
              <w:rPr>
                <w:rFonts w:hint="default" w:ascii="ＭＳ 明朝" w:hAnsi="ＭＳ 明朝" w:eastAsia="ＭＳ 明朝"/>
                <w:kern w:val="2"/>
                <w:sz w:val="18"/>
              </w:rPr>
              <w:t>時</w:t>
            </w:r>
          </w:p>
        </w:tc>
      </w:tr>
      <w:tr>
        <w:trPr>
          <w:cantSplit/>
          <w:trHeight w:val="300" w:hRule="exact"/>
        </w:trPr>
        <w:tc>
          <w:tcPr>
            <w:tcW w:w="147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18"/>
              </w:rPr>
            </w:pPr>
          </w:p>
        </w:tc>
        <w:tc>
          <w:tcPr>
            <w:tcW w:w="4446" w:type="dxa"/>
            <w:gridSpan w:val="8"/>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129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4</w:t>
            </w:r>
            <w:r>
              <w:rPr>
                <w:rFonts w:hint="default" w:ascii="ＭＳ 明朝" w:hAnsi="ＭＳ 明朝" w:eastAsia="ＭＳ 明朝"/>
                <w:kern w:val="2"/>
                <w:sz w:val="18"/>
              </w:rPr>
              <w:t>　</w:t>
            </w:r>
            <w:r>
              <w:rPr>
                <w:rFonts w:hint="default" w:ascii="ＭＳ 明朝" w:hAnsi="ＭＳ 明朝" w:eastAsia="ＭＳ 明朝"/>
                <w:spacing w:val="180"/>
                <w:kern w:val="2"/>
                <w:sz w:val="18"/>
              </w:rPr>
              <w:t>全</w:t>
            </w:r>
            <w:r>
              <w:rPr>
                <w:rFonts w:hint="default" w:ascii="ＭＳ 明朝" w:hAnsi="ＭＳ 明朝" w:eastAsia="ＭＳ 明朝"/>
                <w:kern w:val="2"/>
                <w:sz w:val="18"/>
              </w:rPr>
              <w:t>日</w:t>
            </w:r>
          </w:p>
        </w:tc>
        <w:tc>
          <w:tcPr>
            <w:tcW w:w="12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 xml:space="preserve"> 9</w:t>
            </w:r>
            <w:r>
              <w:rPr>
                <w:rFonts w:hint="default" w:ascii="ＭＳ 明朝" w:hAnsi="ＭＳ 明朝" w:eastAsia="ＭＳ 明朝"/>
                <w:kern w:val="2"/>
                <w:sz w:val="18"/>
              </w:rPr>
              <w:t>時～</w:t>
            </w:r>
            <w:r>
              <w:rPr>
                <w:rFonts w:hint="default" w:ascii="ＭＳ 明朝" w:hAnsi="ＭＳ 明朝" w:eastAsia="ＭＳ 明朝"/>
                <w:kern w:val="2"/>
                <w:sz w:val="18"/>
              </w:rPr>
              <w:t>22</w:t>
            </w:r>
            <w:r>
              <w:rPr>
                <w:rFonts w:hint="default" w:ascii="ＭＳ 明朝" w:hAnsi="ＭＳ 明朝" w:eastAsia="ＭＳ 明朝"/>
                <w:kern w:val="2"/>
                <w:sz w:val="18"/>
              </w:rPr>
              <w:t>時</w:t>
            </w:r>
          </w:p>
        </w:tc>
      </w:tr>
      <w:tr>
        <w:trPr>
          <w:cantSplit/>
          <w:trHeight w:val="300" w:hRule="exact"/>
        </w:trPr>
        <w:tc>
          <w:tcPr>
            <w:tcW w:w="147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18"/>
              </w:rPr>
            </w:pPr>
            <w:r>
              <w:rPr>
                <w:rFonts w:hint="default" w:ascii="ＭＳ 明朝" w:hAnsi="ＭＳ 明朝" w:eastAsia="ＭＳ 明朝"/>
                <w:spacing w:val="140"/>
                <w:kern w:val="2"/>
                <w:sz w:val="18"/>
              </w:rPr>
              <w:t>冷暖</w:t>
            </w:r>
            <w:r>
              <w:rPr>
                <w:rFonts w:hint="default" w:ascii="ＭＳ 明朝" w:hAnsi="ＭＳ 明朝" w:eastAsia="ＭＳ 明朝"/>
                <w:kern w:val="2"/>
                <w:sz w:val="18"/>
              </w:rPr>
              <w:t>房利用の有無</w:t>
            </w:r>
          </w:p>
        </w:tc>
        <w:tc>
          <w:tcPr>
            <w:tcW w:w="186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有　・　無</w:t>
            </w:r>
          </w:p>
          <w:p>
            <w:pPr>
              <w:pStyle w:val="0"/>
              <w:jc w:val="center"/>
              <w:rPr>
                <w:rFonts w:hint="default"/>
                <w:sz w:val="18"/>
              </w:rPr>
            </w:pPr>
            <w:r>
              <w:rPr>
                <w:rFonts w:hint="default" w:ascii="ＭＳ 明朝" w:hAnsi="ＭＳ 明朝" w:eastAsia="ＭＳ 明朝"/>
                <w:kern w:val="2"/>
                <w:sz w:val="18"/>
              </w:rPr>
              <w:t>(</w:t>
            </w:r>
            <w:r>
              <w:rPr>
                <w:rFonts w:hint="default" w:ascii="ＭＳ 明朝" w:hAnsi="ＭＳ 明朝" w:eastAsia="ＭＳ 明朝"/>
                <w:kern w:val="2"/>
                <w:sz w:val="18"/>
              </w:rPr>
              <w:t>市内外共通料金</w:t>
            </w:r>
            <w:r>
              <w:rPr>
                <w:rFonts w:hint="default" w:ascii="ＭＳ 明朝" w:hAnsi="ＭＳ 明朝" w:eastAsia="ＭＳ 明朝"/>
                <w:kern w:val="2"/>
                <w:sz w:val="18"/>
              </w:rPr>
              <w:t>)</w:t>
            </w:r>
          </w:p>
        </w:tc>
        <w:tc>
          <w:tcPr>
            <w:tcW w:w="129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1</w:t>
            </w:r>
            <w:r>
              <w:rPr>
                <w:rFonts w:hint="default" w:ascii="ＭＳ 明朝" w:hAnsi="ＭＳ 明朝" w:eastAsia="ＭＳ 明朝"/>
                <w:kern w:val="2"/>
                <w:sz w:val="18"/>
              </w:rPr>
              <w:t>　午前の部</w:t>
            </w:r>
          </w:p>
        </w:tc>
        <w:tc>
          <w:tcPr>
            <w:tcW w:w="128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1,040</w:t>
            </w:r>
            <w:r>
              <w:rPr>
                <w:rFonts w:hint="default" w:ascii="ＭＳ 明朝" w:hAnsi="ＭＳ 明朝" w:eastAsia="ＭＳ 明朝"/>
                <w:kern w:val="2"/>
                <w:sz w:val="18"/>
              </w:rPr>
              <w:t>円</w:t>
            </w:r>
          </w:p>
        </w:tc>
        <w:tc>
          <w:tcPr>
            <w:tcW w:w="129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3</w:t>
            </w:r>
            <w:r>
              <w:rPr>
                <w:rFonts w:hint="default" w:ascii="ＭＳ 明朝" w:hAnsi="ＭＳ 明朝" w:eastAsia="ＭＳ 明朝"/>
                <w:kern w:val="2"/>
                <w:sz w:val="18"/>
              </w:rPr>
              <w:t>　夜間の部</w:t>
            </w:r>
          </w:p>
        </w:tc>
        <w:tc>
          <w:tcPr>
            <w:tcW w:w="12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1,360</w:t>
            </w:r>
            <w:r>
              <w:rPr>
                <w:rFonts w:hint="default" w:ascii="ＭＳ 明朝" w:hAnsi="ＭＳ 明朝" w:eastAsia="ＭＳ 明朝"/>
                <w:kern w:val="2"/>
                <w:sz w:val="18"/>
              </w:rPr>
              <w:t>円</w:t>
            </w:r>
          </w:p>
        </w:tc>
      </w:tr>
      <w:tr>
        <w:trPr>
          <w:cantSplit/>
          <w:trHeight w:val="300" w:hRule="exact"/>
        </w:trPr>
        <w:tc>
          <w:tcPr>
            <w:tcW w:w="147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18"/>
              </w:rPr>
            </w:pPr>
          </w:p>
        </w:tc>
        <w:tc>
          <w:tcPr>
            <w:tcW w:w="186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p>
        </w:tc>
        <w:tc>
          <w:tcPr>
            <w:tcW w:w="129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2</w:t>
            </w:r>
            <w:r>
              <w:rPr>
                <w:rFonts w:hint="default" w:ascii="ＭＳ 明朝" w:hAnsi="ＭＳ 明朝" w:eastAsia="ＭＳ 明朝"/>
                <w:kern w:val="2"/>
                <w:sz w:val="18"/>
              </w:rPr>
              <w:t>　午後の部</w:t>
            </w:r>
          </w:p>
        </w:tc>
        <w:tc>
          <w:tcPr>
            <w:tcW w:w="128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1,360</w:t>
            </w:r>
            <w:r>
              <w:rPr>
                <w:rFonts w:hint="default" w:ascii="ＭＳ 明朝" w:hAnsi="ＭＳ 明朝" w:eastAsia="ＭＳ 明朝"/>
                <w:kern w:val="2"/>
                <w:sz w:val="18"/>
              </w:rPr>
              <w:t>円</w:t>
            </w:r>
          </w:p>
        </w:tc>
        <w:tc>
          <w:tcPr>
            <w:tcW w:w="129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4</w:t>
            </w:r>
            <w:r>
              <w:rPr>
                <w:rFonts w:hint="default" w:ascii="ＭＳ 明朝" w:hAnsi="ＭＳ 明朝" w:eastAsia="ＭＳ 明朝"/>
                <w:kern w:val="2"/>
                <w:sz w:val="18"/>
              </w:rPr>
              <w:t>　</w:t>
            </w:r>
            <w:r>
              <w:rPr>
                <w:rFonts w:hint="default" w:ascii="ＭＳ 明朝" w:hAnsi="ＭＳ 明朝" w:eastAsia="ＭＳ 明朝"/>
                <w:spacing w:val="180"/>
                <w:kern w:val="2"/>
                <w:sz w:val="18"/>
              </w:rPr>
              <w:t>全</w:t>
            </w:r>
            <w:r>
              <w:rPr>
                <w:rFonts w:hint="default" w:ascii="ＭＳ 明朝" w:hAnsi="ＭＳ 明朝" w:eastAsia="ＭＳ 明朝"/>
                <w:kern w:val="2"/>
                <w:sz w:val="18"/>
              </w:rPr>
              <w:t>日</w:t>
            </w:r>
          </w:p>
        </w:tc>
        <w:tc>
          <w:tcPr>
            <w:tcW w:w="12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3,140</w:t>
            </w:r>
            <w:r>
              <w:rPr>
                <w:rFonts w:hint="default" w:ascii="ＭＳ 明朝" w:hAnsi="ＭＳ 明朝" w:eastAsia="ＭＳ 明朝"/>
                <w:kern w:val="2"/>
                <w:sz w:val="18"/>
              </w:rPr>
              <w:t>円</w:t>
            </w:r>
          </w:p>
        </w:tc>
      </w:tr>
      <w:tr>
        <w:trPr>
          <w:cantSplit/>
          <w:trHeight w:val="300" w:hRule="exact"/>
        </w:trPr>
        <w:tc>
          <w:tcPr>
            <w:tcW w:w="147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18"/>
              </w:rPr>
            </w:pPr>
            <w:r>
              <w:rPr>
                <w:rFonts w:hint="default" w:ascii="ＭＳ 明朝" w:hAnsi="ＭＳ 明朝" w:eastAsia="ＭＳ 明朝"/>
                <w:spacing w:val="80"/>
                <w:kern w:val="2"/>
                <w:sz w:val="18"/>
              </w:rPr>
              <w:t>音響機</w:t>
            </w:r>
            <w:r>
              <w:rPr>
                <w:rFonts w:hint="default" w:ascii="ＭＳ 明朝" w:hAnsi="ＭＳ 明朝" w:eastAsia="ＭＳ 明朝"/>
                <w:kern w:val="2"/>
                <w:sz w:val="18"/>
              </w:rPr>
              <w:t>器利用の有無</w:t>
            </w:r>
          </w:p>
        </w:tc>
        <w:tc>
          <w:tcPr>
            <w:tcW w:w="186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有　・　無</w:t>
            </w:r>
          </w:p>
          <w:p>
            <w:pPr>
              <w:pStyle w:val="0"/>
              <w:jc w:val="center"/>
              <w:rPr>
                <w:rFonts w:hint="default"/>
                <w:sz w:val="18"/>
              </w:rPr>
            </w:pPr>
            <w:r>
              <w:rPr>
                <w:rFonts w:hint="default" w:ascii="ＭＳ 明朝" w:hAnsi="ＭＳ 明朝" w:eastAsia="ＭＳ 明朝"/>
                <w:kern w:val="2"/>
                <w:sz w:val="18"/>
              </w:rPr>
              <w:t>(</w:t>
            </w:r>
            <w:r>
              <w:rPr>
                <w:rFonts w:hint="default" w:ascii="ＭＳ 明朝" w:hAnsi="ＭＳ 明朝" w:eastAsia="ＭＳ 明朝"/>
                <w:kern w:val="2"/>
                <w:sz w:val="18"/>
              </w:rPr>
              <w:t>市内外共通料金</w:t>
            </w:r>
            <w:r>
              <w:rPr>
                <w:rFonts w:hint="default" w:ascii="ＭＳ 明朝" w:hAnsi="ＭＳ 明朝" w:eastAsia="ＭＳ 明朝"/>
                <w:kern w:val="2"/>
                <w:sz w:val="18"/>
              </w:rPr>
              <w:t>)</w:t>
            </w:r>
          </w:p>
        </w:tc>
        <w:tc>
          <w:tcPr>
            <w:tcW w:w="129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1</w:t>
            </w:r>
            <w:r>
              <w:rPr>
                <w:rFonts w:hint="default" w:ascii="ＭＳ 明朝" w:hAnsi="ＭＳ 明朝" w:eastAsia="ＭＳ 明朝"/>
                <w:kern w:val="2"/>
                <w:sz w:val="18"/>
              </w:rPr>
              <w:t>　午前の部</w:t>
            </w:r>
          </w:p>
        </w:tc>
        <w:tc>
          <w:tcPr>
            <w:tcW w:w="128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2,090</w:t>
            </w:r>
            <w:r>
              <w:rPr>
                <w:rFonts w:hint="default" w:ascii="ＭＳ 明朝" w:hAnsi="ＭＳ 明朝" w:eastAsia="ＭＳ 明朝"/>
                <w:kern w:val="2"/>
                <w:sz w:val="18"/>
              </w:rPr>
              <w:t>円</w:t>
            </w:r>
          </w:p>
        </w:tc>
        <w:tc>
          <w:tcPr>
            <w:tcW w:w="129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3</w:t>
            </w:r>
            <w:r>
              <w:rPr>
                <w:rFonts w:hint="default" w:ascii="ＭＳ 明朝" w:hAnsi="ＭＳ 明朝" w:eastAsia="ＭＳ 明朝"/>
                <w:kern w:val="2"/>
                <w:sz w:val="18"/>
              </w:rPr>
              <w:t>　夜間の部</w:t>
            </w:r>
          </w:p>
        </w:tc>
        <w:tc>
          <w:tcPr>
            <w:tcW w:w="12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3,140</w:t>
            </w:r>
            <w:r>
              <w:rPr>
                <w:rFonts w:hint="default" w:ascii="ＭＳ 明朝" w:hAnsi="ＭＳ 明朝" w:eastAsia="ＭＳ 明朝"/>
                <w:kern w:val="2"/>
                <w:sz w:val="18"/>
              </w:rPr>
              <w:t>円</w:t>
            </w:r>
          </w:p>
        </w:tc>
      </w:tr>
      <w:tr>
        <w:trPr>
          <w:cantSplit/>
          <w:trHeight w:val="300" w:hRule="exact"/>
        </w:trPr>
        <w:tc>
          <w:tcPr>
            <w:tcW w:w="147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18"/>
              </w:rPr>
            </w:pPr>
          </w:p>
        </w:tc>
        <w:tc>
          <w:tcPr>
            <w:tcW w:w="186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p>
        </w:tc>
        <w:tc>
          <w:tcPr>
            <w:tcW w:w="129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2</w:t>
            </w:r>
            <w:r>
              <w:rPr>
                <w:rFonts w:hint="default" w:ascii="ＭＳ 明朝" w:hAnsi="ＭＳ 明朝" w:eastAsia="ＭＳ 明朝"/>
                <w:kern w:val="2"/>
                <w:sz w:val="18"/>
              </w:rPr>
              <w:t>　午後の部</w:t>
            </w:r>
          </w:p>
        </w:tc>
        <w:tc>
          <w:tcPr>
            <w:tcW w:w="128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3,140</w:t>
            </w:r>
            <w:r>
              <w:rPr>
                <w:rFonts w:hint="default" w:ascii="ＭＳ 明朝" w:hAnsi="ＭＳ 明朝" w:eastAsia="ＭＳ 明朝"/>
                <w:kern w:val="2"/>
                <w:sz w:val="18"/>
              </w:rPr>
              <w:t>円</w:t>
            </w:r>
          </w:p>
        </w:tc>
        <w:tc>
          <w:tcPr>
            <w:tcW w:w="129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4</w:t>
            </w:r>
            <w:r>
              <w:rPr>
                <w:rFonts w:hint="default" w:ascii="ＭＳ 明朝" w:hAnsi="ＭＳ 明朝" w:eastAsia="ＭＳ 明朝"/>
                <w:kern w:val="2"/>
                <w:sz w:val="18"/>
              </w:rPr>
              <w:t>　</w:t>
            </w:r>
            <w:r>
              <w:rPr>
                <w:rFonts w:hint="default" w:ascii="ＭＳ 明朝" w:hAnsi="ＭＳ 明朝" w:eastAsia="ＭＳ 明朝"/>
                <w:spacing w:val="180"/>
                <w:kern w:val="2"/>
                <w:sz w:val="18"/>
              </w:rPr>
              <w:t>全</w:t>
            </w:r>
            <w:r>
              <w:rPr>
                <w:rFonts w:hint="default" w:ascii="ＭＳ 明朝" w:hAnsi="ＭＳ 明朝" w:eastAsia="ＭＳ 明朝"/>
                <w:kern w:val="2"/>
                <w:sz w:val="18"/>
              </w:rPr>
              <w:t>日</w:t>
            </w:r>
          </w:p>
        </w:tc>
        <w:tc>
          <w:tcPr>
            <w:tcW w:w="12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8,380</w:t>
            </w:r>
            <w:r>
              <w:rPr>
                <w:rFonts w:hint="default" w:ascii="ＭＳ 明朝" w:hAnsi="ＭＳ 明朝" w:eastAsia="ＭＳ 明朝"/>
                <w:kern w:val="2"/>
                <w:sz w:val="18"/>
              </w:rPr>
              <w:t>円</w:t>
            </w:r>
          </w:p>
        </w:tc>
      </w:tr>
      <w:tr>
        <w:trPr>
          <w:cantSplit/>
          <w:trHeight w:val="300" w:hRule="exact"/>
        </w:trPr>
        <w:tc>
          <w:tcPr>
            <w:tcW w:w="147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18"/>
              </w:rPr>
            </w:pPr>
            <w:r>
              <w:rPr>
                <w:rFonts w:hint="default" w:ascii="ＭＳ 明朝" w:hAnsi="ＭＳ 明朝" w:eastAsia="ＭＳ 明朝"/>
                <w:spacing w:val="10"/>
                <w:kern w:val="2"/>
                <w:sz w:val="18"/>
              </w:rPr>
              <w:t>特別設備設</w:t>
            </w:r>
            <w:r>
              <w:rPr>
                <w:rFonts w:hint="default" w:ascii="ＭＳ 明朝" w:hAnsi="ＭＳ 明朝" w:eastAsia="ＭＳ 明朝"/>
                <w:kern w:val="2"/>
                <w:sz w:val="18"/>
              </w:rPr>
              <w:t>置利用の有無</w:t>
            </w:r>
          </w:p>
        </w:tc>
        <w:tc>
          <w:tcPr>
            <w:tcW w:w="7035" w:type="dxa"/>
            <w:gridSpan w:val="12"/>
            <w:tcBorders>
              <w:top w:val="single" w:color="auto" w:sz="4" w:space="0"/>
              <w:left w:val="single" w:color="auto" w:sz="4" w:space="0"/>
              <w:bottom w:val="dashed"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有　　・　　無</w:t>
            </w:r>
          </w:p>
        </w:tc>
      </w:tr>
      <w:tr>
        <w:trPr>
          <w:cantSplit/>
          <w:trHeight w:val="545" w:hRule="atLeast"/>
        </w:trPr>
        <w:tc>
          <w:tcPr>
            <w:tcW w:w="147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18"/>
              </w:rPr>
            </w:pPr>
          </w:p>
        </w:tc>
        <w:tc>
          <w:tcPr>
            <w:tcW w:w="7035" w:type="dxa"/>
            <w:gridSpan w:val="12"/>
            <w:tcBorders>
              <w:top w:val="dashed"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設置利用する場合は、ながめ余興場条例施行規則第</w:t>
            </w:r>
            <w:r>
              <w:rPr>
                <w:rFonts w:hint="default" w:ascii="ＭＳ 明朝" w:hAnsi="ＭＳ 明朝" w:eastAsia="ＭＳ 明朝"/>
                <w:kern w:val="2"/>
                <w:sz w:val="18"/>
              </w:rPr>
              <w:t>6</w:t>
            </w:r>
            <w:r>
              <w:rPr>
                <w:rFonts w:hint="default" w:ascii="ＭＳ 明朝" w:hAnsi="ＭＳ 明朝" w:eastAsia="ＭＳ 明朝"/>
                <w:kern w:val="2"/>
                <w:sz w:val="18"/>
              </w:rPr>
              <w:t>条第</w:t>
            </w:r>
            <w:r>
              <w:rPr>
                <w:rFonts w:hint="default" w:ascii="ＭＳ 明朝" w:hAnsi="ＭＳ 明朝" w:eastAsia="ＭＳ 明朝"/>
                <w:kern w:val="2"/>
                <w:sz w:val="18"/>
              </w:rPr>
              <w:t>1</w:t>
            </w:r>
            <w:r>
              <w:rPr>
                <w:rFonts w:hint="default" w:ascii="ＭＳ 明朝" w:hAnsi="ＭＳ 明朝" w:eastAsia="ＭＳ 明朝"/>
                <w:kern w:val="2"/>
                <w:sz w:val="18"/>
              </w:rPr>
              <w:t>項の規定に基づき、様式第</w:t>
            </w:r>
            <w:r>
              <w:rPr>
                <w:rFonts w:hint="default" w:ascii="ＭＳ 明朝" w:hAnsi="ＭＳ 明朝" w:eastAsia="ＭＳ 明朝"/>
                <w:kern w:val="2"/>
                <w:sz w:val="18"/>
              </w:rPr>
              <w:t>5</w:t>
            </w:r>
            <w:r>
              <w:rPr>
                <w:rFonts w:hint="default" w:ascii="ＭＳ 明朝" w:hAnsi="ＭＳ 明朝" w:eastAsia="ＭＳ 明朝"/>
                <w:kern w:val="2"/>
                <w:sz w:val="18"/>
              </w:rPr>
              <w:t>号により申請し、許可を受けること。</w:t>
            </w:r>
          </w:p>
        </w:tc>
      </w:tr>
      <w:tr>
        <w:trPr>
          <w:cantSplit/>
          <w:trHeight w:val="300" w:hRule="exact"/>
        </w:trPr>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18"/>
              </w:rPr>
            </w:pPr>
            <w:r>
              <w:rPr>
                <w:rFonts w:hint="default" w:ascii="ＭＳ 明朝" w:hAnsi="ＭＳ 明朝" w:eastAsia="ＭＳ 明朝"/>
                <w:kern w:val="2"/>
                <w:sz w:val="18"/>
              </w:rPr>
              <w:t>利用者</w:t>
            </w:r>
          </w:p>
        </w:tc>
        <w:tc>
          <w:tcPr>
            <w:tcW w:w="7035"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spacing w:val="180"/>
                <w:kern w:val="2"/>
                <w:sz w:val="18"/>
              </w:rPr>
              <w:t>市</w:t>
            </w:r>
            <w:r>
              <w:rPr>
                <w:rFonts w:hint="default" w:ascii="ＭＳ 明朝" w:hAnsi="ＭＳ 明朝" w:eastAsia="ＭＳ 明朝"/>
                <w:kern w:val="2"/>
                <w:sz w:val="18"/>
              </w:rPr>
              <w:t>内　　・　　</w:t>
            </w:r>
            <w:r>
              <w:rPr>
                <w:rFonts w:hint="default" w:ascii="ＭＳ 明朝" w:hAnsi="ＭＳ 明朝" w:eastAsia="ＭＳ 明朝"/>
                <w:spacing w:val="180"/>
                <w:kern w:val="2"/>
                <w:sz w:val="18"/>
              </w:rPr>
              <w:t>市</w:t>
            </w:r>
            <w:r>
              <w:rPr>
                <w:rFonts w:hint="default" w:ascii="ＭＳ 明朝" w:hAnsi="ＭＳ 明朝" w:eastAsia="ＭＳ 明朝"/>
                <w:kern w:val="2"/>
                <w:sz w:val="18"/>
              </w:rPr>
              <w:t>外</w:t>
            </w:r>
            <w:r>
              <w:rPr>
                <w:rFonts w:hint="default" w:ascii="ＭＳ 明朝" w:hAnsi="ＭＳ 明朝" w:eastAsia="ＭＳ 明朝"/>
                <w:kern w:val="2"/>
                <w:sz w:val="18"/>
              </w:rPr>
              <w:t>(</w:t>
            </w:r>
            <w:r>
              <w:rPr>
                <w:rFonts w:hint="default" w:ascii="ＭＳ 明朝" w:hAnsi="ＭＳ 明朝" w:eastAsia="ＭＳ 明朝"/>
                <w:kern w:val="2"/>
                <w:sz w:val="18"/>
              </w:rPr>
              <w:t>余興場使用料金は、市内の</w:t>
            </w:r>
            <w:r>
              <w:rPr>
                <w:rFonts w:hint="default" w:ascii="ＭＳ 明朝" w:hAnsi="ＭＳ 明朝" w:eastAsia="ＭＳ 明朝"/>
                <w:kern w:val="2"/>
                <w:sz w:val="18"/>
              </w:rPr>
              <w:t>2</w:t>
            </w:r>
            <w:r>
              <w:rPr>
                <w:rFonts w:hint="default" w:ascii="ＭＳ 明朝" w:hAnsi="ＭＳ 明朝" w:eastAsia="ＭＳ 明朝"/>
                <w:kern w:val="2"/>
                <w:sz w:val="18"/>
              </w:rPr>
              <w:t>倍</w:t>
            </w:r>
            <w:r>
              <w:rPr>
                <w:rFonts w:hint="default" w:ascii="ＭＳ 明朝" w:hAnsi="ＭＳ 明朝" w:eastAsia="ＭＳ 明朝"/>
                <w:kern w:val="2"/>
                <w:sz w:val="18"/>
              </w:rPr>
              <w:t>)</w:t>
            </w:r>
          </w:p>
        </w:tc>
      </w:tr>
      <w:tr>
        <w:trPr>
          <w:cantSplit/>
          <w:trHeight w:val="300" w:hRule="exact"/>
        </w:trPr>
        <w:tc>
          <w:tcPr>
            <w:tcW w:w="147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18"/>
              </w:rPr>
            </w:pPr>
            <w:r>
              <w:rPr>
                <w:rFonts w:hint="default" w:ascii="ＭＳ 明朝" w:hAnsi="ＭＳ 明朝" w:eastAsia="ＭＳ 明朝"/>
                <w:spacing w:val="40"/>
                <w:kern w:val="2"/>
                <w:sz w:val="18"/>
              </w:rPr>
              <w:t>入場料徴</w:t>
            </w:r>
            <w:r>
              <w:rPr>
                <w:rFonts w:hint="default" w:ascii="ＭＳ 明朝" w:hAnsi="ＭＳ 明朝" w:eastAsia="ＭＳ 明朝"/>
                <w:kern w:val="2"/>
                <w:sz w:val="18"/>
              </w:rPr>
              <w:t>収の有無</w:t>
            </w:r>
          </w:p>
        </w:tc>
        <w:tc>
          <w:tcPr>
            <w:tcW w:w="2190"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有　　・　　無</w:t>
            </w:r>
          </w:p>
        </w:tc>
        <w:tc>
          <w:tcPr>
            <w:tcW w:w="4845"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eastAsia" w:ascii="ＭＳ 明朝" w:hAnsi="ＭＳ 明朝" w:eastAsia="ＭＳ 明朝"/>
                <w:kern w:val="2"/>
                <w:sz w:val="18"/>
              </w:rPr>
              <w:t>1</w:t>
            </w:r>
            <w:r>
              <w:rPr>
                <w:rFonts w:hint="eastAsia" w:ascii="ＭＳ 明朝" w:hAnsi="ＭＳ 明朝" w:eastAsia="ＭＳ 明朝"/>
                <w:kern w:val="2"/>
                <w:sz w:val="18"/>
              </w:rPr>
              <w:t>　</w:t>
            </w:r>
            <w:r>
              <w:rPr>
                <w:rFonts w:hint="eastAsia" w:ascii="ＭＳ 明朝" w:hAnsi="ＭＳ 明朝" w:eastAsia="ＭＳ 明朝"/>
                <w:kern w:val="2"/>
                <w:sz w:val="18"/>
              </w:rPr>
              <w:t>3,000</w:t>
            </w:r>
            <w:r>
              <w:rPr>
                <w:rFonts w:hint="eastAsia" w:ascii="ＭＳ 明朝" w:hAnsi="ＭＳ 明朝" w:eastAsia="ＭＳ 明朝"/>
                <w:kern w:val="2"/>
                <w:sz w:val="18"/>
              </w:rPr>
              <w:t>円未満</w:t>
            </w:r>
            <w:r>
              <w:rPr>
                <w:rFonts w:hint="eastAsia" w:ascii="ＭＳ 明朝" w:hAnsi="ＭＳ 明朝" w:eastAsia="ＭＳ 明朝"/>
                <w:kern w:val="2"/>
                <w:sz w:val="18"/>
              </w:rPr>
              <w:t>(</w:t>
            </w:r>
            <w:r>
              <w:rPr>
                <w:rFonts w:hint="eastAsia" w:ascii="ＭＳ 明朝" w:hAnsi="ＭＳ 明朝" w:eastAsia="ＭＳ 明朝"/>
                <w:kern w:val="2"/>
                <w:sz w:val="18"/>
              </w:rPr>
              <w:t>使用料金×</w:t>
            </w:r>
            <w:r>
              <w:rPr>
                <w:rFonts w:hint="eastAsia" w:ascii="ＭＳ 明朝" w:hAnsi="ＭＳ 明朝" w:eastAsia="ＭＳ 明朝"/>
                <w:kern w:val="2"/>
                <w:sz w:val="18"/>
              </w:rPr>
              <w:t>1.5</w:t>
            </w:r>
            <w:r>
              <w:rPr>
                <w:rFonts w:hint="eastAsia" w:ascii="ＭＳ 明朝" w:hAnsi="ＭＳ 明朝" w:eastAsia="ＭＳ 明朝"/>
                <w:kern w:val="2"/>
                <w:sz w:val="18"/>
              </w:rPr>
              <w:t>倍</w:t>
            </w:r>
            <w:r>
              <w:rPr>
                <w:rFonts w:hint="eastAsia" w:ascii="ＭＳ 明朝" w:hAnsi="ＭＳ 明朝" w:eastAsia="ＭＳ 明朝"/>
                <w:kern w:val="2"/>
                <w:sz w:val="18"/>
              </w:rPr>
              <w:t>)</w:t>
            </w:r>
          </w:p>
        </w:tc>
      </w:tr>
      <w:tr>
        <w:trPr>
          <w:cantSplit/>
          <w:trHeight w:val="300" w:hRule="exact"/>
        </w:trPr>
        <w:tc>
          <w:tcPr>
            <w:tcW w:w="147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18"/>
              </w:rPr>
            </w:pPr>
          </w:p>
        </w:tc>
        <w:tc>
          <w:tcPr>
            <w:tcW w:w="2190" w:type="dxa"/>
            <w:gridSpan w:val="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4845"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eastAsia" w:ascii="ＭＳ 明朝" w:hAnsi="ＭＳ 明朝" w:eastAsia="ＭＳ 明朝"/>
                <w:kern w:val="2"/>
                <w:sz w:val="18"/>
              </w:rPr>
              <w:t>2</w:t>
            </w:r>
            <w:r>
              <w:rPr>
                <w:rFonts w:hint="eastAsia" w:ascii="ＭＳ 明朝" w:hAnsi="ＭＳ 明朝" w:eastAsia="ＭＳ 明朝"/>
                <w:kern w:val="2"/>
                <w:sz w:val="18"/>
              </w:rPr>
              <w:t>　</w:t>
            </w:r>
            <w:r>
              <w:rPr>
                <w:rFonts w:hint="eastAsia" w:ascii="ＭＳ 明朝" w:hAnsi="ＭＳ 明朝" w:eastAsia="ＭＳ 明朝"/>
                <w:kern w:val="2"/>
                <w:sz w:val="18"/>
              </w:rPr>
              <w:t>3,000</w:t>
            </w:r>
            <w:r>
              <w:rPr>
                <w:rFonts w:hint="eastAsia" w:ascii="ＭＳ 明朝" w:hAnsi="ＭＳ 明朝" w:eastAsia="ＭＳ 明朝"/>
                <w:kern w:val="2"/>
                <w:sz w:val="18"/>
              </w:rPr>
              <w:t>円～</w:t>
            </w:r>
            <w:r>
              <w:rPr>
                <w:rFonts w:hint="eastAsia" w:ascii="ＭＳ 明朝" w:hAnsi="ＭＳ 明朝" w:eastAsia="ＭＳ 明朝"/>
                <w:kern w:val="2"/>
                <w:sz w:val="18"/>
              </w:rPr>
              <w:t>5,000</w:t>
            </w:r>
            <w:r>
              <w:rPr>
                <w:rFonts w:hint="eastAsia" w:ascii="ＭＳ 明朝" w:hAnsi="ＭＳ 明朝" w:eastAsia="ＭＳ 明朝"/>
                <w:kern w:val="2"/>
                <w:sz w:val="18"/>
              </w:rPr>
              <w:t>円未満</w:t>
            </w:r>
            <w:r>
              <w:rPr>
                <w:rFonts w:hint="eastAsia" w:ascii="ＭＳ 明朝" w:hAnsi="ＭＳ 明朝" w:eastAsia="ＭＳ 明朝"/>
                <w:kern w:val="2"/>
                <w:sz w:val="18"/>
              </w:rPr>
              <w:t>(</w:t>
            </w:r>
            <w:r>
              <w:rPr>
                <w:rFonts w:hint="eastAsia" w:ascii="ＭＳ 明朝" w:hAnsi="ＭＳ 明朝" w:eastAsia="ＭＳ 明朝"/>
                <w:kern w:val="2"/>
                <w:sz w:val="18"/>
              </w:rPr>
              <w:t>使用料金×</w:t>
            </w:r>
            <w:r>
              <w:rPr>
                <w:rFonts w:hint="eastAsia" w:ascii="ＭＳ 明朝" w:hAnsi="ＭＳ 明朝" w:eastAsia="ＭＳ 明朝"/>
                <w:kern w:val="2"/>
                <w:sz w:val="18"/>
              </w:rPr>
              <w:t>2</w:t>
            </w:r>
            <w:r>
              <w:rPr>
                <w:rFonts w:hint="eastAsia" w:ascii="ＭＳ 明朝" w:hAnsi="ＭＳ 明朝" w:eastAsia="ＭＳ 明朝"/>
                <w:kern w:val="2"/>
                <w:sz w:val="18"/>
              </w:rPr>
              <w:t>倍</w:t>
            </w:r>
            <w:r>
              <w:rPr>
                <w:rFonts w:hint="eastAsia" w:ascii="ＭＳ 明朝" w:hAnsi="ＭＳ 明朝" w:eastAsia="ＭＳ 明朝"/>
                <w:kern w:val="2"/>
                <w:sz w:val="18"/>
              </w:rPr>
              <w:t>)</w:t>
            </w:r>
          </w:p>
        </w:tc>
      </w:tr>
      <w:tr>
        <w:trPr>
          <w:cantSplit/>
          <w:trHeight w:val="300" w:hRule="exact"/>
        </w:trPr>
        <w:tc>
          <w:tcPr>
            <w:tcW w:w="147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18"/>
              </w:rPr>
            </w:pPr>
          </w:p>
        </w:tc>
        <w:tc>
          <w:tcPr>
            <w:tcW w:w="2190" w:type="dxa"/>
            <w:gridSpan w:val="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4845"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eastAsia" w:ascii="ＭＳ 明朝" w:hAnsi="ＭＳ 明朝" w:eastAsia="ＭＳ 明朝"/>
                <w:kern w:val="2"/>
                <w:sz w:val="18"/>
              </w:rPr>
              <w:t>3</w:t>
            </w:r>
            <w:r>
              <w:rPr>
                <w:rFonts w:hint="eastAsia" w:ascii="ＭＳ 明朝" w:hAnsi="ＭＳ 明朝" w:eastAsia="ＭＳ 明朝"/>
                <w:kern w:val="2"/>
                <w:sz w:val="18"/>
              </w:rPr>
              <w:t>　</w:t>
            </w:r>
            <w:r>
              <w:rPr>
                <w:rFonts w:hint="eastAsia" w:ascii="ＭＳ 明朝" w:hAnsi="ＭＳ 明朝" w:eastAsia="ＭＳ 明朝"/>
                <w:kern w:val="2"/>
                <w:sz w:val="18"/>
              </w:rPr>
              <w:t>5,000</w:t>
            </w:r>
            <w:r>
              <w:rPr>
                <w:rFonts w:hint="eastAsia" w:ascii="ＭＳ 明朝" w:hAnsi="ＭＳ 明朝" w:eastAsia="ＭＳ 明朝"/>
                <w:kern w:val="2"/>
                <w:sz w:val="18"/>
              </w:rPr>
              <w:t>円以上</w:t>
            </w:r>
            <w:r>
              <w:rPr>
                <w:rFonts w:hint="eastAsia" w:ascii="ＭＳ 明朝" w:hAnsi="ＭＳ 明朝" w:eastAsia="ＭＳ 明朝"/>
                <w:kern w:val="2"/>
                <w:sz w:val="18"/>
              </w:rPr>
              <w:t>(</w:t>
            </w:r>
            <w:r>
              <w:rPr>
                <w:rFonts w:hint="eastAsia" w:ascii="ＭＳ 明朝" w:hAnsi="ＭＳ 明朝" w:eastAsia="ＭＳ 明朝"/>
                <w:kern w:val="2"/>
                <w:sz w:val="18"/>
              </w:rPr>
              <w:t>使用料金×</w:t>
            </w:r>
            <w:r>
              <w:rPr>
                <w:rFonts w:hint="eastAsia" w:ascii="ＭＳ 明朝" w:hAnsi="ＭＳ 明朝" w:eastAsia="ＭＳ 明朝"/>
                <w:kern w:val="2"/>
                <w:sz w:val="18"/>
              </w:rPr>
              <w:t>2.5</w:t>
            </w:r>
            <w:r>
              <w:rPr>
                <w:rFonts w:hint="eastAsia" w:ascii="ＭＳ 明朝" w:hAnsi="ＭＳ 明朝" w:eastAsia="ＭＳ 明朝"/>
                <w:kern w:val="2"/>
                <w:sz w:val="18"/>
              </w:rPr>
              <w:t>倍</w:t>
            </w:r>
            <w:r>
              <w:rPr>
                <w:rFonts w:hint="eastAsia" w:ascii="ＭＳ 明朝" w:hAnsi="ＭＳ 明朝" w:eastAsia="ＭＳ 明朝"/>
                <w:kern w:val="2"/>
                <w:sz w:val="18"/>
              </w:rPr>
              <w:t>)</w:t>
            </w:r>
          </w:p>
        </w:tc>
      </w:tr>
      <w:tr>
        <w:trPr>
          <w:cantSplit/>
          <w:trHeight w:val="300" w:hRule="exact"/>
        </w:trPr>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18"/>
              </w:rPr>
            </w:pPr>
            <w:r>
              <w:rPr>
                <w:rFonts w:hint="default" w:ascii="ＭＳ 明朝" w:hAnsi="ＭＳ 明朝" w:eastAsia="ＭＳ 明朝"/>
                <w:kern w:val="2"/>
                <w:sz w:val="18"/>
              </w:rPr>
              <w:t>減免の有無</w:t>
            </w:r>
          </w:p>
        </w:tc>
        <w:tc>
          <w:tcPr>
            <w:tcW w:w="219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有　　・　　無</w:t>
            </w:r>
          </w:p>
        </w:tc>
        <w:tc>
          <w:tcPr>
            <w:tcW w:w="148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18"/>
              </w:rPr>
            </w:pPr>
            <w:r>
              <w:rPr>
                <w:rFonts w:hint="default" w:ascii="ＭＳ 明朝" w:hAnsi="ＭＳ 明朝" w:eastAsia="ＭＳ 明朝"/>
                <w:kern w:val="2"/>
                <w:sz w:val="18"/>
              </w:rPr>
              <w:t>減免区分</w:t>
            </w:r>
          </w:p>
        </w:tc>
        <w:tc>
          <w:tcPr>
            <w:tcW w:w="3357"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spacing w:val="90"/>
                <w:kern w:val="2"/>
                <w:sz w:val="18"/>
              </w:rPr>
              <w:t>全</w:t>
            </w:r>
            <w:r>
              <w:rPr>
                <w:rFonts w:hint="default" w:ascii="ＭＳ 明朝" w:hAnsi="ＭＳ 明朝" w:eastAsia="ＭＳ 明朝"/>
                <w:kern w:val="2"/>
                <w:sz w:val="18"/>
              </w:rPr>
              <w:t>額　　・　　</w:t>
            </w:r>
            <w:r>
              <w:rPr>
                <w:rFonts w:hint="default" w:ascii="ＭＳ 明朝" w:hAnsi="ＭＳ 明朝" w:eastAsia="ＭＳ 明朝"/>
                <w:spacing w:val="90"/>
                <w:kern w:val="2"/>
                <w:sz w:val="18"/>
              </w:rPr>
              <w:t>5</w:t>
            </w:r>
            <w:r>
              <w:rPr>
                <w:rFonts w:hint="default" w:ascii="ＭＳ 明朝" w:hAnsi="ＭＳ 明朝" w:eastAsia="ＭＳ 明朝"/>
                <w:kern w:val="2"/>
                <w:sz w:val="18"/>
              </w:rPr>
              <w:t>割</w:t>
            </w:r>
          </w:p>
        </w:tc>
      </w:tr>
      <w:tr>
        <w:trPr>
          <w:cantSplit/>
          <w:trHeight w:val="300" w:hRule="exact"/>
        </w:trPr>
        <w:tc>
          <w:tcPr>
            <w:tcW w:w="147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eastAsia" w:ascii="ＭＳ 明朝" w:hAnsi="ＭＳ 明朝" w:eastAsia="ＭＳ 明朝"/>
                <w:kern w:val="2"/>
                <w:sz w:val="18"/>
              </w:rPr>
              <w:t>※</w:t>
            </w:r>
          </w:p>
          <w:p>
            <w:pPr>
              <w:pStyle w:val="0"/>
              <w:jc w:val="distribute"/>
              <w:rPr>
                <w:rFonts w:hint="default"/>
                <w:sz w:val="18"/>
              </w:rPr>
            </w:pPr>
            <w:r>
              <w:rPr>
                <w:rFonts w:hint="default" w:ascii="ＭＳ 明朝" w:hAnsi="ＭＳ 明朝" w:eastAsia="ＭＳ 明朝"/>
                <w:spacing w:val="80"/>
                <w:kern w:val="2"/>
                <w:sz w:val="18"/>
              </w:rPr>
              <w:t>使用料</w:t>
            </w:r>
            <w:r>
              <w:rPr>
                <w:rFonts w:hint="default" w:ascii="ＭＳ 明朝" w:hAnsi="ＭＳ 明朝" w:eastAsia="ＭＳ 明朝"/>
                <w:kern w:val="2"/>
                <w:sz w:val="18"/>
              </w:rPr>
              <w:t>金徴収額</w:t>
            </w:r>
          </w:p>
        </w:tc>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18"/>
              </w:rPr>
            </w:pPr>
            <w:r>
              <w:rPr>
                <w:rFonts w:hint="default" w:ascii="ＭＳ 明朝" w:hAnsi="ＭＳ 明朝" w:eastAsia="ＭＳ 明朝"/>
                <w:kern w:val="2"/>
                <w:sz w:val="18"/>
              </w:rPr>
              <w:t>区分</w:t>
            </w:r>
          </w:p>
        </w:tc>
        <w:tc>
          <w:tcPr>
            <w:tcW w:w="99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使用料金</w:t>
            </w:r>
          </w:p>
        </w:tc>
        <w:tc>
          <w:tcPr>
            <w:tcW w:w="12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80" w:right="-80"/>
              <w:jc w:val="center"/>
              <w:rPr>
                <w:rFonts w:hint="default"/>
                <w:spacing w:val="-4"/>
                <w:sz w:val="18"/>
              </w:rPr>
            </w:pPr>
            <w:r>
              <w:rPr>
                <w:rFonts w:hint="default" w:ascii="ＭＳ 明朝" w:hAnsi="ＭＳ 明朝" w:eastAsia="ＭＳ 明朝"/>
                <w:spacing w:val="-4"/>
                <w:kern w:val="2"/>
                <w:sz w:val="18"/>
              </w:rPr>
              <w:t>割増・減額料金</w:t>
            </w:r>
          </w:p>
        </w:tc>
        <w:tc>
          <w:tcPr>
            <w:tcW w:w="128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80" w:right="-80"/>
              <w:jc w:val="center"/>
              <w:rPr>
                <w:rFonts w:hint="default"/>
                <w:spacing w:val="-4"/>
                <w:sz w:val="18"/>
              </w:rPr>
            </w:pPr>
            <w:r>
              <w:rPr>
                <w:rFonts w:hint="default" w:ascii="ＭＳ 明朝" w:hAnsi="ＭＳ 明朝" w:eastAsia="ＭＳ 明朝"/>
                <w:spacing w:val="-4"/>
                <w:kern w:val="2"/>
                <w:sz w:val="18"/>
              </w:rPr>
              <w:t>冷暖房使用料金</w:t>
            </w:r>
          </w:p>
        </w:tc>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80" w:right="-80"/>
              <w:jc w:val="center"/>
              <w:rPr>
                <w:rFonts w:hint="default"/>
                <w:spacing w:val="-4"/>
                <w:sz w:val="18"/>
              </w:rPr>
            </w:pPr>
            <w:r>
              <w:rPr>
                <w:rFonts w:hint="default" w:ascii="ＭＳ 明朝" w:hAnsi="ＭＳ 明朝" w:eastAsia="ＭＳ 明朝"/>
                <w:spacing w:val="-4"/>
                <w:kern w:val="2"/>
                <w:sz w:val="18"/>
              </w:rPr>
              <w:t>音響機器使用料金</w:t>
            </w:r>
          </w:p>
        </w:tc>
        <w:tc>
          <w:tcPr>
            <w:tcW w:w="837"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60" w:right="-60"/>
              <w:jc w:val="center"/>
              <w:rPr>
                <w:rFonts w:hint="default"/>
                <w:sz w:val="18"/>
              </w:rPr>
            </w:pPr>
            <w:r>
              <w:rPr>
                <w:rFonts w:hint="default" w:ascii="ＭＳ 明朝" w:hAnsi="ＭＳ 明朝" w:eastAsia="ＭＳ 明朝"/>
                <w:kern w:val="2"/>
                <w:sz w:val="18"/>
              </w:rPr>
              <w:t>合計金額</w:t>
            </w:r>
          </w:p>
        </w:tc>
      </w:tr>
      <w:tr>
        <w:trPr>
          <w:cantSplit/>
          <w:trHeight w:val="300" w:hRule="exact"/>
        </w:trPr>
        <w:tc>
          <w:tcPr>
            <w:tcW w:w="147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18"/>
              </w:rPr>
            </w:pPr>
          </w:p>
        </w:tc>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30" w:right="-40" w:firstLine="90"/>
              <w:jc w:val="both"/>
              <w:rPr>
                <w:rFonts w:hint="default"/>
                <w:sz w:val="18"/>
              </w:rPr>
            </w:pPr>
            <w:r>
              <w:rPr>
                <w:rFonts w:hint="default" w:ascii="ＭＳ 明朝" w:hAnsi="ＭＳ 明朝" w:eastAsia="ＭＳ 明朝"/>
                <w:kern w:val="2"/>
                <w:sz w:val="18"/>
              </w:rPr>
              <w:t>1</w:t>
            </w:r>
            <w:r>
              <w:rPr>
                <w:rFonts w:hint="default" w:ascii="ＭＳ 明朝" w:hAnsi="ＭＳ 明朝" w:eastAsia="ＭＳ 明朝"/>
                <w:kern w:val="2"/>
                <w:sz w:val="18"/>
              </w:rPr>
              <w:t>　午前の部</w:t>
            </w:r>
          </w:p>
        </w:tc>
        <w:tc>
          <w:tcPr>
            <w:tcW w:w="99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40" w:right="-40"/>
              <w:jc w:val="right"/>
              <w:rPr>
                <w:rFonts w:hint="default"/>
                <w:sz w:val="18"/>
              </w:rPr>
            </w:pPr>
            <w:r>
              <w:rPr>
                <w:rFonts w:hint="default" w:ascii="ＭＳ 明朝" w:hAnsi="ＭＳ 明朝" w:eastAsia="ＭＳ 明朝"/>
                <w:kern w:val="2"/>
                <w:sz w:val="18"/>
              </w:rPr>
              <w:t>5,500</w:t>
            </w:r>
            <w:r>
              <w:rPr>
                <w:rFonts w:hint="default" w:ascii="ＭＳ 明朝" w:hAnsi="ＭＳ 明朝" w:eastAsia="ＭＳ 明朝"/>
                <w:kern w:val="2"/>
                <w:sz w:val="18"/>
              </w:rPr>
              <w:t>円</w:t>
            </w:r>
          </w:p>
        </w:tc>
        <w:tc>
          <w:tcPr>
            <w:tcW w:w="12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c>
          <w:tcPr>
            <w:tcW w:w="128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c>
          <w:tcPr>
            <w:tcW w:w="83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r>
      <w:tr>
        <w:trPr>
          <w:cantSplit/>
          <w:trHeight w:val="300" w:hRule="exact"/>
        </w:trPr>
        <w:tc>
          <w:tcPr>
            <w:tcW w:w="147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18"/>
              </w:rPr>
            </w:pPr>
          </w:p>
        </w:tc>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30" w:right="-40" w:firstLine="90"/>
              <w:jc w:val="both"/>
              <w:rPr>
                <w:rFonts w:hint="default"/>
                <w:sz w:val="18"/>
              </w:rPr>
            </w:pPr>
            <w:r>
              <w:rPr>
                <w:rFonts w:hint="default" w:ascii="ＭＳ 明朝" w:hAnsi="ＭＳ 明朝" w:eastAsia="ＭＳ 明朝"/>
                <w:kern w:val="2"/>
                <w:sz w:val="18"/>
              </w:rPr>
              <w:t>2</w:t>
            </w:r>
            <w:r>
              <w:rPr>
                <w:rFonts w:hint="default" w:ascii="ＭＳ 明朝" w:hAnsi="ＭＳ 明朝" w:eastAsia="ＭＳ 明朝"/>
                <w:kern w:val="2"/>
                <w:sz w:val="18"/>
              </w:rPr>
              <w:t>　午後の部</w:t>
            </w:r>
          </w:p>
        </w:tc>
        <w:tc>
          <w:tcPr>
            <w:tcW w:w="99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40" w:right="-40"/>
              <w:jc w:val="right"/>
              <w:rPr>
                <w:rFonts w:hint="default"/>
                <w:sz w:val="18"/>
              </w:rPr>
            </w:pPr>
            <w:r>
              <w:rPr>
                <w:rFonts w:hint="default" w:ascii="ＭＳ 明朝" w:hAnsi="ＭＳ 明朝" w:eastAsia="ＭＳ 明朝"/>
                <w:kern w:val="2"/>
                <w:sz w:val="18"/>
              </w:rPr>
              <w:t>8,800</w:t>
            </w:r>
            <w:r>
              <w:rPr>
                <w:rFonts w:hint="default" w:ascii="ＭＳ 明朝" w:hAnsi="ＭＳ 明朝" w:eastAsia="ＭＳ 明朝"/>
                <w:kern w:val="2"/>
                <w:sz w:val="18"/>
              </w:rPr>
              <w:t>円</w:t>
            </w:r>
          </w:p>
        </w:tc>
        <w:tc>
          <w:tcPr>
            <w:tcW w:w="12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c>
          <w:tcPr>
            <w:tcW w:w="128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c>
          <w:tcPr>
            <w:tcW w:w="83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r>
      <w:tr>
        <w:trPr>
          <w:cantSplit/>
          <w:trHeight w:val="300" w:hRule="exact"/>
        </w:trPr>
        <w:tc>
          <w:tcPr>
            <w:tcW w:w="147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18"/>
              </w:rPr>
            </w:pPr>
          </w:p>
        </w:tc>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30" w:right="-40" w:firstLine="90"/>
              <w:jc w:val="both"/>
              <w:rPr>
                <w:rFonts w:hint="default"/>
                <w:sz w:val="18"/>
              </w:rPr>
            </w:pPr>
            <w:r>
              <w:rPr>
                <w:rFonts w:hint="default" w:ascii="ＭＳ 明朝" w:hAnsi="ＭＳ 明朝" w:eastAsia="ＭＳ 明朝"/>
                <w:kern w:val="2"/>
                <w:sz w:val="18"/>
              </w:rPr>
              <w:t>3</w:t>
            </w:r>
            <w:r>
              <w:rPr>
                <w:rFonts w:hint="default" w:ascii="ＭＳ 明朝" w:hAnsi="ＭＳ 明朝" w:eastAsia="ＭＳ 明朝"/>
                <w:kern w:val="2"/>
                <w:sz w:val="18"/>
              </w:rPr>
              <w:t>　夜間の部</w:t>
            </w:r>
          </w:p>
        </w:tc>
        <w:tc>
          <w:tcPr>
            <w:tcW w:w="99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40" w:right="-40"/>
              <w:jc w:val="right"/>
              <w:rPr>
                <w:rFonts w:hint="default"/>
                <w:sz w:val="18"/>
              </w:rPr>
            </w:pPr>
            <w:r>
              <w:rPr>
                <w:rFonts w:hint="default" w:ascii="ＭＳ 明朝" w:hAnsi="ＭＳ 明朝" w:eastAsia="ＭＳ 明朝"/>
                <w:kern w:val="2"/>
                <w:sz w:val="18"/>
              </w:rPr>
              <w:t>11,000</w:t>
            </w:r>
            <w:r>
              <w:rPr>
                <w:rFonts w:hint="default" w:ascii="ＭＳ 明朝" w:hAnsi="ＭＳ 明朝" w:eastAsia="ＭＳ 明朝"/>
                <w:kern w:val="2"/>
                <w:sz w:val="18"/>
              </w:rPr>
              <w:t>円</w:t>
            </w:r>
          </w:p>
        </w:tc>
        <w:tc>
          <w:tcPr>
            <w:tcW w:w="12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c>
          <w:tcPr>
            <w:tcW w:w="128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c>
          <w:tcPr>
            <w:tcW w:w="83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r>
      <w:tr>
        <w:trPr>
          <w:cantSplit/>
          <w:trHeight w:val="300" w:hRule="exact"/>
        </w:trPr>
        <w:tc>
          <w:tcPr>
            <w:tcW w:w="147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18"/>
              </w:rPr>
            </w:pPr>
          </w:p>
        </w:tc>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30" w:right="-40" w:firstLine="90"/>
              <w:jc w:val="both"/>
              <w:rPr>
                <w:rFonts w:hint="default"/>
                <w:sz w:val="18"/>
              </w:rPr>
            </w:pPr>
            <w:r>
              <w:rPr>
                <w:rFonts w:hint="default" w:ascii="ＭＳ 明朝" w:hAnsi="ＭＳ 明朝" w:eastAsia="ＭＳ 明朝"/>
                <w:kern w:val="2"/>
                <w:sz w:val="18"/>
              </w:rPr>
              <w:t>4</w:t>
            </w:r>
            <w:r>
              <w:rPr>
                <w:rFonts w:hint="default" w:ascii="ＭＳ 明朝" w:hAnsi="ＭＳ 明朝" w:eastAsia="ＭＳ 明朝"/>
                <w:kern w:val="2"/>
                <w:sz w:val="18"/>
              </w:rPr>
              <w:t>　</w:t>
            </w:r>
            <w:r>
              <w:rPr>
                <w:rFonts w:hint="default" w:ascii="ＭＳ 明朝" w:hAnsi="ＭＳ 明朝" w:eastAsia="ＭＳ 明朝"/>
                <w:spacing w:val="180"/>
                <w:kern w:val="2"/>
                <w:sz w:val="18"/>
              </w:rPr>
              <w:t>全</w:t>
            </w:r>
            <w:r>
              <w:rPr>
                <w:rFonts w:hint="default" w:ascii="ＭＳ 明朝" w:hAnsi="ＭＳ 明朝" w:eastAsia="ＭＳ 明朝"/>
                <w:kern w:val="2"/>
                <w:sz w:val="18"/>
              </w:rPr>
              <w:t>日</w:t>
            </w:r>
          </w:p>
        </w:tc>
        <w:tc>
          <w:tcPr>
            <w:tcW w:w="99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40" w:right="-40"/>
              <w:jc w:val="right"/>
              <w:rPr>
                <w:rFonts w:hint="default"/>
                <w:sz w:val="18"/>
              </w:rPr>
            </w:pPr>
            <w:r>
              <w:rPr>
                <w:rFonts w:hint="default" w:ascii="ＭＳ 明朝" w:hAnsi="ＭＳ 明朝" w:eastAsia="ＭＳ 明朝"/>
                <w:kern w:val="2"/>
                <w:sz w:val="18"/>
              </w:rPr>
              <w:t>22,000</w:t>
            </w:r>
            <w:r>
              <w:rPr>
                <w:rFonts w:hint="default" w:ascii="ＭＳ 明朝" w:hAnsi="ＭＳ 明朝" w:eastAsia="ＭＳ 明朝"/>
                <w:kern w:val="2"/>
                <w:sz w:val="18"/>
              </w:rPr>
              <w:t>円</w:t>
            </w:r>
          </w:p>
        </w:tc>
        <w:tc>
          <w:tcPr>
            <w:tcW w:w="12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c>
          <w:tcPr>
            <w:tcW w:w="128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c>
          <w:tcPr>
            <w:tcW w:w="83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r>
      <w:tr>
        <w:trPr>
          <w:cantSplit/>
          <w:trHeight w:val="560" w:hRule="atLeast"/>
        </w:trPr>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210" w:hanging="210"/>
              <w:jc w:val="distribute"/>
              <w:rPr>
                <w:rFonts w:hint="default"/>
                <w:sz w:val="18"/>
              </w:rPr>
            </w:pPr>
            <w:r>
              <w:rPr>
                <w:rFonts w:hint="eastAsia" w:ascii="ＭＳ 明朝" w:hAnsi="ＭＳ 明朝" w:eastAsia="ＭＳ 明朝"/>
                <w:kern w:val="2"/>
                <w:sz w:val="18"/>
              </w:rPr>
              <w:t>※</w:t>
            </w:r>
            <w:r>
              <w:rPr>
                <w:rFonts w:hint="default" w:ascii="ＭＳ 明朝" w:hAnsi="ＭＳ 明朝" w:eastAsia="ＭＳ 明朝"/>
                <w:spacing w:val="40"/>
                <w:kern w:val="2"/>
                <w:sz w:val="18"/>
              </w:rPr>
              <w:t>使用料</w:t>
            </w:r>
            <w:r>
              <w:rPr>
                <w:rFonts w:hint="default" w:ascii="ＭＳ 明朝" w:hAnsi="ＭＳ 明朝" w:eastAsia="ＭＳ 明朝"/>
                <w:kern w:val="2"/>
                <w:sz w:val="18"/>
              </w:rPr>
              <w:t>金納入の有無</w:t>
            </w:r>
          </w:p>
        </w:tc>
        <w:tc>
          <w:tcPr>
            <w:tcW w:w="7035"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1</w:t>
            </w:r>
            <w:r>
              <w:rPr>
                <w:rFonts w:hint="default" w:ascii="ＭＳ 明朝" w:hAnsi="ＭＳ 明朝" w:eastAsia="ＭＳ 明朝"/>
                <w:kern w:val="2"/>
                <w:sz w:val="18"/>
              </w:rPr>
              <w:t>　　　　　　年　　月　　日納入済</w:t>
            </w:r>
          </w:p>
          <w:p>
            <w:pPr>
              <w:pStyle w:val="0"/>
              <w:jc w:val="both"/>
              <w:rPr>
                <w:rFonts w:hint="default"/>
                <w:sz w:val="18"/>
              </w:rPr>
            </w:pPr>
            <w:r>
              <w:rPr>
                <w:rFonts w:hint="default" w:ascii="ＭＳ 明朝" w:hAnsi="ＭＳ 明朝" w:eastAsia="ＭＳ 明朝"/>
                <w:kern w:val="2"/>
                <w:sz w:val="18"/>
              </w:rPr>
              <w:t>2</w:t>
            </w:r>
            <w:r>
              <w:rPr>
                <w:rFonts w:hint="default" w:ascii="ＭＳ 明朝" w:hAnsi="ＭＳ 明朝" w:eastAsia="ＭＳ 明朝"/>
                <w:kern w:val="2"/>
                <w:sz w:val="18"/>
              </w:rPr>
              <w:t>　未納</w:t>
            </w:r>
            <w:r>
              <w:rPr>
                <w:rFonts w:hint="default" w:ascii="ＭＳ 明朝" w:hAnsi="ＭＳ 明朝" w:eastAsia="ＭＳ 明朝"/>
                <w:kern w:val="2"/>
                <w:sz w:val="18"/>
              </w:rPr>
              <w:t>(</w:t>
            </w:r>
            <w:r>
              <w:rPr>
                <w:rFonts w:hint="default" w:ascii="ＭＳ 明朝" w:hAnsi="ＭＳ 明朝" w:eastAsia="ＭＳ 明朝"/>
                <w:kern w:val="2"/>
                <w:sz w:val="18"/>
              </w:rPr>
              <w:t>　　　　年　　月　　日　納入予定</w:t>
            </w:r>
            <w:r>
              <w:rPr>
                <w:rFonts w:hint="default" w:ascii="ＭＳ 明朝" w:hAnsi="ＭＳ 明朝" w:eastAsia="ＭＳ 明朝"/>
                <w:kern w:val="2"/>
                <w:sz w:val="18"/>
              </w:rPr>
              <w:t>)</w:t>
            </w:r>
          </w:p>
        </w:tc>
      </w:tr>
    </w:tbl>
    <w:p>
      <w:pPr>
        <w:pStyle w:val="0"/>
        <w:spacing w:line="240" w:lineRule="exact"/>
        <w:jc w:val="both"/>
        <w:rPr>
          <w:rFonts w:hint="default"/>
          <w:sz w:val="18"/>
        </w:rPr>
      </w:pPr>
      <w:r>
        <w:rPr>
          <w:rFonts w:hint="eastAsia" w:ascii="ＭＳ 明朝" w:hAnsi="ＭＳ 明朝" w:eastAsia="ＭＳ 明朝"/>
          <w:kern w:val="2"/>
          <w:sz w:val="18"/>
        </w:rPr>
        <w:t>　※印の項目は記入しないこと。</w:t>
      </w:r>
    </w:p>
    <w:p>
      <w:pPr>
        <w:pStyle w:val="0"/>
        <w:spacing w:line="240" w:lineRule="exact"/>
        <w:jc w:val="both"/>
        <w:rPr>
          <w:rFonts w:hint="default"/>
          <w:sz w:val="18"/>
        </w:rPr>
      </w:pPr>
      <w:r>
        <w:rPr>
          <w:rFonts w:hint="default" w:ascii="ＭＳ 明朝" w:hAnsi="ＭＳ 明朝" w:eastAsia="ＭＳ 明朝"/>
          <w:kern w:val="2"/>
          <w:sz w:val="21"/>
        </w:rPr>
        <w:pict>
          <v:oval id="_x0000_s1026" style="margin-top:12.95pt;mso-position-vertical-relative:text;mso-position-horizontal-relative:text;position:absolute;height:10.5pt;width:10.5pt;margin-left:8.35pt;z-index:3;" o:allowincell="f" filled="f" stroked="t" strokeweight="0.5pt" o:spt="3">
            <v:fill/>
            <v:textbox style="layout-flow:horizontal;"/>
            <v:imagedata o:title=""/>
            <o:extrusion v:ext="view" on="f" type="parallel" lockrotationcenter="f" autorotationcenter="f" metal="t" lightharsh2="f"/>
            <w10:wrap type="none" anchorx="text" anchory="text"/>
            <w10:anchorlock/>
          </v:oval>
        </w:pict>
      </w:r>
      <w:r>
        <w:rPr>
          <w:rFonts w:hint="default" w:ascii="ＭＳ 明朝" w:hAnsi="ＭＳ 明朝" w:eastAsia="ＭＳ 明朝"/>
          <w:kern w:val="2"/>
          <w:sz w:val="21"/>
        </w:rPr>
        <w:pict>
          <v:oval id="_x0000_s1027" style="margin-top:0.8pt;mso-position-vertical-relative:text;mso-position-horizontal-relative:text;position:absolute;height:10.5pt;width:10.5pt;margin-left:8.35pt;z-index:2;" o:allowincell="f" filled="f" stroked="t" strokeweight="0.5pt" o:spt="3">
            <v:fill/>
            <v:textbox style="layout-flow:horizontal;"/>
            <v:imagedata o:title=""/>
            <o:extrusion v:ext="view" on="f" type="parallel" lockrotationcenter="f" autorotationcenter="f" metal="t" lightharsh2="f"/>
            <w10:wrap type="none" anchorx="text" anchory="text"/>
            <w10:anchorlock/>
          </v:oval>
        </w:pict>
      </w:r>
      <w:r>
        <w:rPr>
          <w:rFonts w:hint="default" w:ascii="ＭＳ 明朝" w:hAnsi="ＭＳ 明朝" w:eastAsia="ＭＳ 明朝"/>
          <w:kern w:val="2"/>
          <w:sz w:val="18"/>
        </w:rPr>
        <w:t>　注　割増・減額料金の算定については、</w:t>
      </w:r>
      <w:r>
        <w:rPr>
          <w:rFonts w:hint="default" w:ascii="ＭＳ 明朝" w:hAnsi="ＭＳ 明朝" w:eastAsia="ＭＳ 明朝"/>
          <w:kern w:val="2"/>
          <w:sz w:val="18"/>
        </w:rPr>
        <w:t>10</w:t>
      </w:r>
      <w:r>
        <w:rPr>
          <w:rFonts w:hint="default" w:ascii="ＭＳ 明朝" w:hAnsi="ＭＳ 明朝" w:eastAsia="ＭＳ 明朝"/>
          <w:kern w:val="2"/>
          <w:sz w:val="18"/>
        </w:rPr>
        <w:t>円未満切捨。</w:t>
      </w:r>
    </w:p>
    <w:p>
      <w:pPr>
        <w:pStyle w:val="0"/>
        <w:spacing w:line="240" w:lineRule="exact"/>
        <w:jc w:val="both"/>
        <w:rPr>
          <w:rFonts w:hint="default"/>
          <w:sz w:val="18"/>
        </w:rPr>
      </w:pPr>
      <w:r>
        <w:rPr>
          <w:rFonts w:hint="default" w:ascii="ＭＳ 明朝" w:hAnsi="ＭＳ 明朝" w:eastAsia="ＭＳ 明朝"/>
          <w:kern w:val="2"/>
          <w:sz w:val="18"/>
        </w:rPr>
        <w:t>　注　使用料金未納の場合は、使用料金納入後に利用を許可する。</w:t>
      </w:r>
    </w:p>
    <w:p>
      <w:pPr>
        <w:pStyle w:val="0"/>
        <w:spacing w:line="240" w:lineRule="exact"/>
        <w:jc w:val="both"/>
        <w:rPr>
          <w:rFonts w:hint="default"/>
          <w:sz w:val="18"/>
        </w:rPr>
      </w:pPr>
    </w:p>
    <w:p>
      <w:pPr>
        <w:pStyle w:val="0"/>
        <w:spacing w:line="240" w:lineRule="exact"/>
        <w:jc w:val="both"/>
        <w:rPr>
          <w:rFonts w:hint="default"/>
          <w:sz w:val="18"/>
        </w:rPr>
      </w:pPr>
      <w:r>
        <w:rPr>
          <w:rFonts w:hint="default" w:ascii="ＭＳ 明朝" w:hAnsi="ＭＳ 明朝" w:eastAsia="ＭＳ 明朝"/>
          <w:kern w:val="2"/>
          <w:sz w:val="18"/>
        </w:rPr>
        <w:t>　裏面のとおり、利用許可条件を付して、ながめ余興場条例施行規則第</w:t>
      </w:r>
      <w:r>
        <w:rPr>
          <w:rFonts w:hint="default" w:ascii="ＭＳ 明朝" w:hAnsi="ＭＳ 明朝" w:eastAsia="ＭＳ 明朝"/>
          <w:kern w:val="2"/>
          <w:sz w:val="18"/>
        </w:rPr>
        <w:t>3</w:t>
      </w:r>
      <w:r>
        <w:rPr>
          <w:rFonts w:hint="default" w:ascii="ＭＳ 明朝" w:hAnsi="ＭＳ 明朝" w:eastAsia="ＭＳ 明朝"/>
          <w:kern w:val="2"/>
          <w:sz w:val="18"/>
        </w:rPr>
        <w:t>条第</w:t>
      </w:r>
      <w:r>
        <w:rPr>
          <w:rFonts w:hint="default" w:ascii="ＭＳ 明朝" w:hAnsi="ＭＳ 明朝" w:eastAsia="ＭＳ 明朝"/>
          <w:kern w:val="2"/>
          <w:sz w:val="18"/>
        </w:rPr>
        <w:t>3</w:t>
      </w:r>
      <w:r>
        <w:rPr>
          <w:rFonts w:hint="default" w:ascii="ＭＳ 明朝" w:hAnsi="ＭＳ 明朝" w:eastAsia="ＭＳ 明朝"/>
          <w:kern w:val="2"/>
          <w:sz w:val="18"/>
        </w:rPr>
        <w:t>項の規定に基づき余興場の利用を許可します。</w:t>
      </w:r>
    </w:p>
    <w:p>
      <w:pPr>
        <w:pStyle w:val="0"/>
        <w:spacing w:line="240" w:lineRule="exact"/>
        <w:jc w:val="both"/>
        <w:rPr>
          <w:rFonts w:hint="default"/>
          <w:sz w:val="18"/>
        </w:rPr>
      </w:pPr>
      <w:r>
        <w:rPr>
          <w:rFonts w:hint="default" w:ascii="ＭＳ 明朝" w:hAnsi="ＭＳ 明朝" w:eastAsia="ＭＳ 明朝"/>
          <w:kern w:val="2"/>
          <w:sz w:val="21"/>
        </w:rPr>
        <w:pict>
          <v:rect id="_x0000_s1028" style="margin-top:6.1pt;mso-position-vertical-relative:text;mso-position-horizontal-relative:text;position:absolute;height:24pt;width:24pt;margin-left:385.5pt;z-index:4;" o:allowincell="f" filled="f" stroked="t" strokeweight="0.5pt" o:spt="1">
            <v:fill/>
            <v:textbox style="layout-flow:horizontal;"/>
            <v:imagedata o:title=""/>
            <o:extrusion v:ext="view" on="f" type="parallel" lockrotationcenter="f" autorotationcenter="f" metal="t" lightharsh2="f"/>
            <w10:wrap type="none" anchorx="text" anchory="text"/>
            <w10:anchorlock/>
          </v:rect>
        </w:pict>
      </w:r>
      <w:r>
        <w:rPr>
          <w:rFonts w:hint="default" w:ascii="ＭＳ 明朝" w:hAnsi="ＭＳ 明朝" w:eastAsia="ＭＳ 明朝"/>
          <w:kern w:val="2"/>
          <w:sz w:val="18"/>
        </w:rPr>
        <w:t>　　　　　　　　　　　　　　　　　　　　　年　　月　　日</w:t>
      </w:r>
    </w:p>
    <w:p>
      <w:pPr>
        <w:pStyle w:val="0"/>
        <w:spacing w:line="240" w:lineRule="exact"/>
        <w:jc w:val="right"/>
        <w:rPr>
          <w:rFonts w:hint="default"/>
          <w:sz w:val="18"/>
        </w:rPr>
      </w:pPr>
      <w:r>
        <w:rPr>
          <w:rFonts w:hint="default" w:ascii="ＭＳ 明朝" w:hAnsi="ＭＳ 明朝" w:eastAsia="ＭＳ 明朝"/>
          <w:kern w:val="2"/>
          <w:sz w:val="18"/>
        </w:rPr>
        <w:t>群馬県みどり市長　　　　　　　　　　</w:t>
      </w:r>
    </w:p>
    <w:p>
      <w:pPr>
        <w:pStyle w:val="0"/>
        <w:spacing w:after="120" w:afterLines="0" w:afterAutospacing="0"/>
        <w:jc w:val="both"/>
        <w:rPr>
          <w:rFonts w:hint="default"/>
        </w:rPr>
      </w:pPr>
      <w:r>
        <w:rPr>
          <w:rFonts w:hint="default" w:ascii="ＭＳ 明朝" w:hAnsi="ＭＳ 明朝" w:eastAsia="ＭＳ 明朝"/>
          <w:color w:val="auto"/>
          <w:kern w:val="2"/>
          <w:sz w:val="21"/>
        </w:rPr>
        <w:br w:type="page"/>
      </w:r>
      <w:r>
        <w:rPr>
          <w:rFonts w:hint="default" w:ascii="ＭＳ 明朝" w:hAnsi="ＭＳ 明朝" w:eastAsia="ＭＳ 明朝"/>
          <w:kern w:val="2"/>
          <w:sz w:val="21"/>
        </w:rPr>
        <w:t>利用許可条件</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0"/>
        <w:gridCol w:w="8085"/>
      </w:tblGrid>
      <w:tr>
        <w:trPr>
          <w:trHeight w:val="420" w:hRule="atLeast"/>
        </w:trPr>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1</w:t>
            </w:r>
          </w:p>
        </w:tc>
        <w:tc>
          <w:tcPr>
            <w:tcW w:w="808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条例及び条例施行規則を遵守し、目的以外に利用しないこと。</w:t>
            </w:r>
          </w:p>
        </w:tc>
      </w:tr>
      <w:tr>
        <w:trPr>
          <w:trHeight w:val="420" w:hRule="atLeast"/>
        </w:trPr>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2</w:t>
            </w:r>
          </w:p>
        </w:tc>
        <w:tc>
          <w:tcPr>
            <w:tcW w:w="808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利用責任者は、余興場利用中は利用許可書を携帯し、同施設を離れないこと。</w:t>
            </w:r>
          </w:p>
        </w:tc>
      </w:tr>
      <w:tr>
        <w:trPr>
          <w:trHeight w:val="420" w:hRule="atLeast"/>
        </w:trPr>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3</w:t>
            </w:r>
          </w:p>
        </w:tc>
        <w:tc>
          <w:tcPr>
            <w:tcW w:w="808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pacing w:val="-2"/>
                <w:kern w:val="2"/>
                <w:sz w:val="21"/>
              </w:rPr>
              <w:t>入場者の安全確保のため必要な措置を講じるとともに収容定員を超過しないこと</w:t>
            </w:r>
            <w:r>
              <w:rPr>
                <w:rFonts w:hint="default" w:ascii="ＭＳ 明朝" w:hAnsi="ＭＳ 明朝" w:eastAsia="ＭＳ 明朝"/>
                <w:kern w:val="2"/>
                <w:sz w:val="21"/>
              </w:rPr>
              <w:t>。</w:t>
            </w:r>
          </w:p>
        </w:tc>
      </w:tr>
      <w:tr>
        <w:trPr>
          <w:trHeight w:val="800" w:hRule="atLeast"/>
        </w:trPr>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4</w:t>
            </w:r>
          </w:p>
        </w:tc>
        <w:tc>
          <w:tcPr>
            <w:tcW w:w="808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火災、盗難の防止及び秩序維持のため必要な責任者並びに整理員等を配置し、特に二階最前部には必ず</w:t>
            </w:r>
            <w:r>
              <w:rPr>
                <w:rFonts w:hint="default" w:ascii="ＭＳ 明朝" w:hAnsi="ＭＳ 明朝" w:eastAsia="ＭＳ 明朝"/>
                <w:kern w:val="2"/>
                <w:sz w:val="21"/>
              </w:rPr>
              <w:t>2</w:t>
            </w:r>
            <w:r>
              <w:rPr>
                <w:rFonts w:hint="default" w:ascii="ＭＳ 明朝" w:hAnsi="ＭＳ 明朝" w:eastAsia="ＭＳ 明朝"/>
                <w:kern w:val="2"/>
                <w:sz w:val="21"/>
              </w:rPr>
              <w:t>人以上配置すること。</w:t>
            </w:r>
          </w:p>
        </w:tc>
      </w:tr>
      <w:tr>
        <w:trPr>
          <w:trHeight w:val="800" w:hRule="atLeast"/>
        </w:trPr>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5</w:t>
            </w:r>
          </w:p>
        </w:tc>
        <w:tc>
          <w:tcPr>
            <w:tcW w:w="808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余興場内に危険物、有害物質、動物</w:t>
            </w:r>
            <w:r>
              <w:rPr>
                <w:rFonts w:hint="default" w:ascii="ＭＳ 明朝" w:hAnsi="ＭＳ 明朝" w:eastAsia="ＭＳ 明朝"/>
                <w:kern w:val="2"/>
                <w:sz w:val="21"/>
              </w:rPr>
              <w:t>(</w:t>
            </w:r>
            <w:r>
              <w:rPr>
                <w:rFonts w:hint="default" w:ascii="ＭＳ 明朝" w:hAnsi="ＭＳ 明朝" w:eastAsia="ＭＳ 明朝"/>
                <w:kern w:val="2"/>
                <w:sz w:val="21"/>
              </w:rPr>
              <w:t>盲導犬及び介助犬を除く</w:t>
            </w:r>
            <w:r>
              <w:rPr>
                <w:rFonts w:hint="default" w:ascii="ＭＳ 明朝" w:hAnsi="ＭＳ 明朝" w:eastAsia="ＭＳ 明朝"/>
                <w:kern w:val="2"/>
                <w:sz w:val="21"/>
              </w:rPr>
              <w:t>)</w:t>
            </w:r>
            <w:r>
              <w:rPr>
                <w:rFonts w:hint="default" w:ascii="ＭＳ 明朝" w:hAnsi="ＭＳ 明朝" w:eastAsia="ＭＳ 明朝"/>
                <w:kern w:val="2"/>
                <w:sz w:val="21"/>
              </w:rPr>
              <w:t>等を持ち込まないこと。</w:t>
            </w:r>
          </w:p>
        </w:tc>
      </w:tr>
      <w:tr>
        <w:trPr>
          <w:trHeight w:val="420" w:hRule="atLeast"/>
        </w:trPr>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6</w:t>
            </w:r>
          </w:p>
        </w:tc>
        <w:tc>
          <w:tcPr>
            <w:tcW w:w="808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舞台設備、その他機械器具等の利用操作は、すべて職員の指示に従うこと。</w:t>
            </w:r>
          </w:p>
        </w:tc>
      </w:tr>
      <w:tr>
        <w:trPr>
          <w:trHeight w:val="420" w:hRule="atLeast"/>
        </w:trPr>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7</w:t>
            </w:r>
          </w:p>
        </w:tc>
        <w:tc>
          <w:tcPr>
            <w:tcW w:w="808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pacing w:val="-2"/>
                <w:kern w:val="2"/>
                <w:sz w:val="21"/>
              </w:rPr>
              <w:t>施設及び附属設備等を損傷、滅失したときは、速やかに市長に届け出ること</w:t>
            </w:r>
            <w:r>
              <w:rPr>
                <w:rFonts w:hint="default" w:ascii="ＭＳ 明朝" w:hAnsi="ＭＳ 明朝" w:eastAsia="ＭＳ 明朝"/>
                <w:kern w:val="2"/>
                <w:sz w:val="21"/>
              </w:rPr>
              <w:t>。</w:t>
            </w:r>
          </w:p>
        </w:tc>
      </w:tr>
      <w:tr>
        <w:trPr>
          <w:trHeight w:val="420" w:hRule="atLeast"/>
        </w:trPr>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8</w:t>
            </w:r>
          </w:p>
        </w:tc>
        <w:tc>
          <w:tcPr>
            <w:tcW w:w="808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余興場内に酒類の持ち込み及び飲酒は原則禁止とする。</w:t>
            </w:r>
          </w:p>
        </w:tc>
      </w:tr>
      <w:tr>
        <w:trPr>
          <w:trHeight w:val="420" w:hRule="atLeast"/>
        </w:trPr>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9</w:t>
            </w:r>
          </w:p>
        </w:tc>
        <w:tc>
          <w:tcPr>
            <w:tcW w:w="808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余興場内外において、寄附金等の募集行為を行わないこと。</w:t>
            </w:r>
          </w:p>
        </w:tc>
      </w:tr>
      <w:tr>
        <w:trPr>
          <w:trHeight w:val="420" w:hRule="atLeast"/>
        </w:trPr>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10</w:t>
            </w:r>
          </w:p>
        </w:tc>
        <w:tc>
          <w:tcPr>
            <w:tcW w:w="808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飲食等行う場合は出演者及び他の入場者に迷惑をかけないこと。</w:t>
            </w:r>
          </w:p>
        </w:tc>
      </w:tr>
      <w:tr>
        <w:trPr>
          <w:trHeight w:val="420" w:hRule="atLeast"/>
        </w:trPr>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11</w:t>
            </w:r>
          </w:p>
        </w:tc>
        <w:tc>
          <w:tcPr>
            <w:tcW w:w="808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飲食等により余興場内を汚損した場合は、利用者が責任をもって清掃すること。</w:t>
            </w:r>
          </w:p>
        </w:tc>
      </w:tr>
      <w:tr>
        <w:trPr>
          <w:trHeight w:val="420" w:hRule="atLeast"/>
        </w:trPr>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12</w:t>
            </w:r>
          </w:p>
        </w:tc>
        <w:tc>
          <w:tcPr>
            <w:tcW w:w="808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その他、管理運営上必要な事項は職員の指示に従うこと。</w:t>
            </w:r>
          </w:p>
        </w:tc>
      </w:tr>
    </w:tbl>
    <w:p>
      <w:pPr>
        <w:pStyle w:val="0"/>
        <w:jc w:val="both"/>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93</Words>
  <Characters>1216</Characters>
  <Application>JUST Note</Application>
  <Lines>532</Lines>
  <Paragraphs>128</Paragraphs>
  <CharactersWithSpaces>1465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created xsi:type="dcterms:W3CDTF">2011-06-24T17:06:00Z</dcterms:created>
  <dcterms:modified xsi:type="dcterms:W3CDTF">2022-01-21T12:27:25Z</dcterms:modified>
  <cp:revision>9</cp:revision>
</cp:coreProperties>
</file>