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4"/>
        <w:jc w:val="center"/>
        <w:rPr>
          <w:rFonts w:hint="default" w:ascii="ＭＳ 明朝" w:hAnsi="ＭＳ 明朝"/>
          <w:sz w:val="24"/>
        </w:rPr>
      </w:pPr>
      <w:r>
        <w:rPr>
          <w:rFonts w:hint="eastAsia" w:ascii="ＭＳ 明朝" w:hAnsi="ＭＳ 明朝"/>
          <w:sz w:val="24"/>
        </w:rPr>
        <w:t>令和９年度　</w:t>
      </w:r>
      <w:r>
        <w:rPr>
          <w:rFonts w:hint="eastAsia"/>
          <w:sz w:val="24"/>
        </w:rPr>
        <w:t>地域集会所の整備等に関する</w:t>
      </w:r>
      <w:r>
        <w:rPr>
          <w:rFonts w:hint="eastAsia" w:ascii="ＭＳ 明朝" w:hAnsi="ＭＳ 明朝"/>
          <w:sz w:val="24"/>
        </w:rPr>
        <w:t>補助要望書</w:t>
      </w:r>
    </w:p>
    <w:p>
      <w:pPr>
        <w:pStyle w:val="0"/>
        <w:wordWrap w:val="0"/>
        <w:ind w:right="44"/>
        <w:jc w:val="right"/>
        <w:rPr>
          <w:rFonts w:hint="default" w:ascii="ＭＳ 明朝" w:hAnsi="ＭＳ 明朝"/>
          <w:sz w:val="24"/>
          <w:u w:val="single" w:color="auto"/>
        </w:rPr>
      </w:pPr>
      <w:r>
        <w:rPr>
          <w:rFonts w:hint="eastAsia" w:ascii="ＭＳ 明朝" w:hAnsi="ＭＳ 明朝"/>
          <w:sz w:val="24"/>
        </w:rPr>
        <w:t>笠懸町・大間々町・東町　</w:t>
      </w:r>
      <w:r>
        <w:rPr>
          <w:rFonts w:hint="eastAsia" w:ascii="ＭＳ 明朝" w:hAnsi="ＭＳ 明朝"/>
          <w:sz w:val="24"/>
          <w:u w:val="single" w:color="auto"/>
        </w:rPr>
        <w:t>第　　　　区</w:t>
      </w:r>
    </w:p>
    <w:tbl>
      <w:tblPr>
        <w:tblStyle w:val="11"/>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60"/>
        <w:gridCol w:w="2578"/>
        <w:gridCol w:w="4582"/>
        <w:gridCol w:w="1440"/>
        <w:gridCol w:w="2340"/>
        <w:gridCol w:w="2340"/>
      </w:tblGrid>
      <w:tr>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優先</w:t>
            </w:r>
          </w:p>
          <w:p>
            <w:pPr>
              <w:pStyle w:val="0"/>
              <w:ind w:right="44"/>
              <w:jc w:val="center"/>
              <w:rPr>
                <w:rFonts w:hint="default" w:ascii="ＭＳ 明朝" w:hAnsi="ＭＳ 明朝"/>
                <w:sz w:val="24"/>
              </w:rPr>
            </w:pPr>
            <w:r>
              <w:rPr>
                <w:rFonts w:hint="eastAsia" w:ascii="ＭＳ 明朝" w:hAnsi="ＭＳ 明朝"/>
                <w:sz w:val="24"/>
              </w:rPr>
              <w:t>順位</w:t>
            </w:r>
          </w:p>
        </w:tc>
        <w:tc>
          <w:tcPr>
            <w:tcW w:w="2578"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事業名</w:t>
            </w:r>
          </w:p>
        </w:tc>
        <w:tc>
          <w:tcPr>
            <w:tcW w:w="4582" w:type="dxa"/>
            <w:shd w:val="clear" w:color="auto" w:fill="auto"/>
            <w:vAlign w:val="top"/>
          </w:tcPr>
          <w:p>
            <w:pPr>
              <w:pStyle w:val="0"/>
              <w:ind w:right="44"/>
              <w:jc w:val="center"/>
              <w:rPr>
                <w:rFonts w:hint="default" w:ascii="ＭＳ 明朝" w:hAnsi="ＭＳ 明朝"/>
                <w:sz w:val="24"/>
              </w:rPr>
            </w:pPr>
            <w:r>
              <w:rPr>
                <w:rFonts w:hint="eastAsia" w:ascii="ＭＳ 明朝" w:hAnsi="ＭＳ 明朝"/>
                <w:sz w:val="24"/>
              </w:rPr>
              <w:t>事業の概要</w:t>
            </w:r>
          </w:p>
          <w:p>
            <w:pPr>
              <w:pStyle w:val="0"/>
              <w:ind w:right="44"/>
              <w:jc w:val="center"/>
              <w:rPr>
                <w:rFonts w:hint="default" w:ascii="ＭＳ 明朝" w:hAnsi="ＭＳ 明朝"/>
                <w:sz w:val="24"/>
              </w:rPr>
            </w:pPr>
            <w:r>
              <w:rPr>
                <w:rFonts w:hint="eastAsia" w:ascii="ＭＳ 明朝" w:hAnsi="ＭＳ 明朝"/>
                <w:sz w:val="24"/>
              </w:rPr>
              <w:t>（緊急度、必要性に関する説明）</w:t>
            </w:r>
          </w:p>
        </w:tc>
        <w:tc>
          <w:tcPr>
            <w:tcW w:w="1440" w:type="dxa"/>
            <w:shd w:val="clear" w:color="auto" w:fill="auto"/>
            <w:vAlign w:val="top"/>
          </w:tcPr>
          <w:p>
            <w:pPr>
              <w:pStyle w:val="0"/>
              <w:ind w:right="44"/>
              <w:jc w:val="center"/>
              <w:rPr>
                <w:rFonts w:hint="default" w:ascii="ＭＳ 明朝" w:hAnsi="ＭＳ 明朝"/>
                <w:sz w:val="24"/>
              </w:rPr>
            </w:pPr>
            <w:r>
              <w:rPr>
                <w:rFonts w:hint="eastAsia" w:ascii="ＭＳ 明朝" w:hAnsi="ＭＳ 明朝"/>
                <w:sz w:val="24"/>
              </w:rPr>
              <w:t>整備計画</w:t>
            </w:r>
          </w:p>
          <w:p>
            <w:pPr>
              <w:pStyle w:val="0"/>
              <w:ind w:right="44"/>
              <w:jc w:val="center"/>
              <w:rPr>
                <w:rFonts w:hint="default" w:ascii="ＭＳ 明朝" w:hAnsi="ＭＳ 明朝"/>
                <w:sz w:val="24"/>
              </w:rPr>
            </w:pPr>
            <w:r>
              <w:rPr>
                <w:rFonts w:hint="eastAsia" w:ascii="ＭＳ 明朝" w:hAnsi="ＭＳ 明朝"/>
                <w:sz w:val="24"/>
              </w:rPr>
              <w:t>等の有無</w:t>
            </w:r>
          </w:p>
        </w:tc>
        <w:tc>
          <w:tcPr>
            <w:tcW w:w="234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見積金額</w:t>
            </w:r>
          </w:p>
          <w:p>
            <w:pPr>
              <w:pStyle w:val="0"/>
              <w:ind w:right="44"/>
              <w:jc w:val="center"/>
              <w:rPr>
                <w:rFonts w:hint="default" w:ascii="ＭＳ 明朝" w:hAnsi="ＭＳ 明朝"/>
                <w:sz w:val="24"/>
              </w:rPr>
            </w:pPr>
            <w:r>
              <w:rPr>
                <w:rFonts w:hint="eastAsia" w:ascii="ＭＳ 明朝" w:hAnsi="ＭＳ 明朝"/>
                <w:sz w:val="24"/>
              </w:rPr>
              <w:t>（消費税</w:t>
            </w:r>
            <w:r>
              <w:rPr>
                <w:rFonts w:hint="eastAsia" w:ascii="ＭＳ 明朝" w:hAnsi="ＭＳ 明朝"/>
                <w:sz w:val="24"/>
              </w:rPr>
              <w:t>10</w:t>
            </w:r>
            <w:r>
              <w:rPr>
                <w:rFonts w:hint="eastAsia" w:ascii="ＭＳ 明朝" w:hAnsi="ＭＳ 明朝"/>
                <w:sz w:val="24"/>
              </w:rPr>
              <w:t>％込み）</w:t>
            </w:r>
          </w:p>
        </w:tc>
        <w:tc>
          <w:tcPr>
            <w:tcW w:w="234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備考</w:t>
            </w:r>
          </w:p>
        </w:tc>
      </w:tr>
      <w:tr>
        <w:trPr>
          <w:trHeight w:val="2345" w:hRule="atLeast"/>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１</w:t>
            </w:r>
          </w:p>
        </w:tc>
        <w:tc>
          <w:tcPr>
            <w:tcW w:w="2578" w:type="dxa"/>
            <w:shd w:val="clear" w:color="auto" w:fill="auto"/>
            <w:vAlign w:val="top"/>
          </w:tcPr>
          <w:p>
            <w:pPr>
              <w:pStyle w:val="0"/>
              <w:ind w:right="44"/>
              <w:rPr>
                <w:rFonts w:hint="default" w:ascii="ＭＳ 明朝" w:hAnsi="ＭＳ 明朝"/>
                <w:sz w:val="24"/>
              </w:rPr>
            </w:pPr>
          </w:p>
        </w:tc>
        <w:tc>
          <w:tcPr>
            <w:tcW w:w="4582" w:type="dxa"/>
            <w:shd w:val="clear" w:color="auto" w:fill="auto"/>
            <w:vAlign w:val="top"/>
          </w:tcPr>
          <w:p>
            <w:pPr>
              <w:pStyle w:val="0"/>
              <w:ind w:right="44"/>
              <w:rPr>
                <w:rFonts w:hint="default" w:ascii="ＭＳ 明朝" w:hAnsi="ＭＳ 明朝"/>
                <w:sz w:val="24"/>
              </w:rPr>
            </w:pPr>
          </w:p>
        </w:tc>
        <w:tc>
          <w:tcPr>
            <w:tcW w:w="1440" w:type="dxa"/>
            <w:shd w:val="clear" w:color="auto" w:fill="auto"/>
            <w:vAlign w:val="top"/>
          </w:tcPr>
          <w:p>
            <w:pPr>
              <w:pStyle w:val="0"/>
              <w:ind w:right="44"/>
              <w:rPr>
                <w:rFonts w:hint="default" w:ascii="ＭＳ 明朝" w:hAnsi="ＭＳ 明朝"/>
                <w:sz w:val="24"/>
              </w:rPr>
            </w:pPr>
          </w:p>
        </w:tc>
        <w:tc>
          <w:tcPr>
            <w:tcW w:w="2340" w:type="dxa"/>
            <w:shd w:val="clear" w:color="auto" w:fill="auto"/>
            <w:vAlign w:val="top"/>
          </w:tcPr>
          <w:p>
            <w:pPr>
              <w:pStyle w:val="0"/>
              <w:ind w:right="44"/>
              <w:rPr>
                <w:rFonts w:hint="default" w:ascii="ＭＳ 明朝" w:hAnsi="ＭＳ 明朝"/>
                <w:sz w:val="24"/>
              </w:rPr>
            </w:pPr>
          </w:p>
        </w:tc>
        <w:tc>
          <w:tcPr>
            <w:tcW w:w="2340" w:type="dxa"/>
            <w:shd w:val="clear" w:color="auto" w:fill="auto"/>
            <w:vAlign w:val="top"/>
          </w:tcPr>
          <w:p>
            <w:pPr>
              <w:pStyle w:val="0"/>
              <w:ind w:right="44"/>
              <w:rPr>
                <w:rFonts w:hint="default" w:ascii="ＭＳ 明朝" w:hAnsi="ＭＳ 明朝"/>
                <w:sz w:val="24"/>
              </w:rPr>
            </w:pPr>
          </w:p>
        </w:tc>
      </w:tr>
      <w:tr>
        <w:trPr>
          <w:trHeight w:val="2345" w:hRule="atLeast"/>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２</w:t>
            </w:r>
          </w:p>
        </w:tc>
        <w:tc>
          <w:tcPr>
            <w:tcW w:w="2578" w:type="dxa"/>
            <w:shd w:val="clear" w:color="auto" w:fill="auto"/>
            <w:vAlign w:val="top"/>
          </w:tcPr>
          <w:p>
            <w:pPr>
              <w:pStyle w:val="0"/>
              <w:ind w:right="44"/>
              <w:rPr>
                <w:rFonts w:hint="default" w:ascii="ＭＳ 明朝" w:hAnsi="ＭＳ 明朝"/>
                <w:sz w:val="24"/>
              </w:rPr>
            </w:pPr>
          </w:p>
        </w:tc>
        <w:tc>
          <w:tcPr>
            <w:tcW w:w="4582" w:type="dxa"/>
            <w:shd w:val="clear" w:color="auto" w:fill="auto"/>
            <w:vAlign w:val="top"/>
          </w:tcPr>
          <w:p>
            <w:pPr>
              <w:pStyle w:val="0"/>
              <w:ind w:right="44"/>
              <w:rPr>
                <w:rFonts w:hint="default" w:ascii="ＭＳ 明朝" w:hAnsi="ＭＳ 明朝"/>
                <w:sz w:val="24"/>
              </w:rPr>
            </w:pPr>
          </w:p>
        </w:tc>
        <w:tc>
          <w:tcPr>
            <w:tcW w:w="1440" w:type="dxa"/>
            <w:shd w:val="clear" w:color="auto" w:fill="auto"/>
            <w:vAlign w:val="top"/>
          </w:tcPr>
          <w:p>
            <w:pPr>
              <w:pStyle w:val="0"/>
              <w:ind w:right="44"/>
              <w:rPr>
                <w:rFonts w:hint="default" w:ascii="ＭＳ 明朝" w:hAnsi="ＭＳ 明朝"/>
                <w:sz w:val="24"/>
              </w:rPr>
            </w:pPr>
          </w:p>
        </w:tc>
        <w:tc>
          <w:tcPr>
            <w:tcW w:w="2340" w:type="dxa"/>
            <w:shd w:val="clear" w:color="auto" w:fill="auto"/>
            <w:vAlign w:val="top"/>
          </w:tcPr>
          <w:p>
            <w:pPr>
              <w:pStyle w:val="0"/>
              <w:ind w:right="44"/>
              <w:rPr>
                <w:rFonts w:hint="default" w:ascii="ＭＳ 明朝" w:hAnsi="ＭＳ 明朝"/>
                <w:sz w:val="24"/>
              </w:rPr>
            </w:pPr>
          </w:p>
        </w:tc>
        <w:tc>
          <w:tcPr>
            <w:tcW w:w="2340" w:type="dxa"/>
            <w:shd w:val="clear" w:color="auto" w:fill="auto"/>
            <w:vAlign w:val="top"/>
          </w:tcPr>
          <w:p>
            <w:pPr>
              <w:pStyle w:val="0"/>
              <w:ind w:right="44"/>
              <w:rPr>
                <w:rFonts w:hint="default" w:ascii="ＭＳ 明朝" w:hAnsi="ＭＳ 明朝"/>
                <w:sz w:val="24"/>
              </w:rPr>
            </w:pPr>
          </w:p>
        </w:tc>
      </w:tr>
      <w:tr>
        <w:trPr>
          <w:trHeight w:val="2345" w:hRule="atLeast"/>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３</w:t>
            </w:r>
          </w:p>
        </w:tc>
        <w:tc>
          <w:tcPr>
            <w:tcW w:w="2578" w:type="dxa"/>
            <w:shd w:val="clear" w:color="auto" w:fill="auto"/>
            <w:vAlign w:val="top"/>
          </w:tcPr>
          <w:p>
            <w:pPr>
              <w:pStyle w:val="0"/>
              <w:ind w:right="44"/>
              <w:rPr>
                <w:rFonts w:hint="default" w:ascii="ＭＳ 明朝" w:hAnsi="ＭＳ 明朝"/>
                <w:sz w:val="24"/>
              </w:rPr>
            </w:pPr>
          </w:p>
        </w:tc>
        <w:tc>
          <w:tcPr>
            <w:tcW w:w="4582" w:type="dxa"/>
            <w:shd w:val="clear" w:color="auto" w:fill="auto"/>
            <w:vAlign w:val="top"/>
          </w:tcPr>
          <w:p>
            <w:pPr>
              <w:pStyle w:val="0"/>
              <w:ind w:right="44"/>
              <w:rPr>
                <w:rFonts w:hint="default" w:ascii="ＭＳ 明朝" w:hAnsi="ＭＳ 明朝"/>
                <w:sz w:val="24"/>
              </w:rPr>
            </w:pPr>
          </w:p>
        </w:tc>
        <w:tc>
          <w:tcPr>
            <w:tcW w:w="1440" w:type="dxa"/>
            <w:shd w:val="clear" w:color="auto" w:fill="auto"/>
            <w:vAlign w:val="top"/>
          </w:tcPr>
          <w:p>
            <w:pPr>
              <w:pStyle w:val="0"/>
              <w:ind w:right="44"/>
              <w:rPr>
                <w:rFonts w:hint="default" w:ascii="ＭＳ 明朝" w:hAnsi="ＭＳ 明朝"/>
                <w:sz w:val="24"/>
              </w:rPr>
            </w:pPr>
          </w:p>
        </w:tc>
        <w:tc>
          <w:tcPr>
            <w:tcW w:w="2340" w:type="dxa"/>
            <w:shd w:val="clear" w:color="auto" w:fill="auto"/>
            <w:vAlign w:val="top"/>
          </w:tcPr>
          <w:p>
            <w:pPr>
              <w:pStyle w:val="0"/>
              <w:ind w:right="44"/>
              <w:rPr>
                <w:rFonts w:hint="default" w:ascii="ＭＳ 明朝" w:hAnsi="ＭＳ 明朝"/>
                <w:sz w:val="24"/>
              </w:rPr>
            </w:pPr>
          </w:p>
        </w:tc>
        <w:tc>
          <w:tcPr>
            <w:tcW w:w="2340" w:type="dxa"/>
            <w:shd w:val="clear" w:color="auto" w:fill="auto"/>
            <w:vAlign w:val="top"/>
          </w:tcPr>
          <w:p>
            <w:pPr>
              <w:pStyle w:val="0"/>
              <w:ind w:right="44"/>
              <w:rPr>
                <w:rFonts w:hint="default" w:ascii="ＭＳ 明朝" w:hAnsi="ＭＳ 明朝"/>
                <w:sz w:val="24"/>
              </w:rPr>
            </w:pPr>
          </w:p>
        </w:tc>
      </w:tr>
    </w:tbl>
    <w:p>
      <w:pPr>
        <w:pStyle w:val="0"/>
        <w:spacing w:line="320" w:lineRule="exact"/>
        <w:ind w:left="220" w:right="45"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※裏面「令和９年度地域集会所の整備等に関する補助要望書について」を必ずお読みください。</w:t>
      </w:r>
    </w:p>
    <w:p>
      <w:pPr>
        <w:pStyle w:val="0"/>
        <w:spacing w:line="320" w:lineRule="exact"/>
        <w:ind w:left="220" w:right="45" w:hanging="220" w:hangingChars="100"/>
        <w:rPr>
          <w:rFonts w:hint="default" w:ascii="ＭＳ ゴシック" w:hAnsi="ＭＳ ゴシック" w:eastAsia="ＭＳ ゴシック"/>
          <w:sz w:val="22"/>
        </w:rPr>
      </w:pPr>
    </w:p>
    <w:p>
      <w:pPr>
        <w:pStyle w:val="0"/>
        <w:spacing w:line="400" w:lineRule="exact"/>
        <w:ind w:right="45"/>
        <w:jc w:val="center"/>
        <w:rPr>
          <w:rFonts w:hint="default" w:ascii="ＭＳ 明朝" w:hAnsi="ＭＳ 明朝"/>
          <w:sz w:val="24"/>
        </w:rPr>
      </w:pPr>
      <w:r>
        <w:rPr>
          <w:rFonts w:hint="eastAsia" w:ascii="ＭＳ 明朝" w:hAnsi="ＭＳ 明朝"/>
          <w:sz w:val="24"/>
        </w:rPr>
        <w:t>令和９年度</w:t>
      </w:r>
      <w:r>
        <w:rPr>
          <w:rFonts w:hint="eastAsia"/>
          <w:sz w:val="24"/>
        </w:rPr>
        <w:t>地域集会所の整備等に関する</w:t>
      </w:r>
      <w:r>
        <w:rPr>
          <w:rFonts w:hint="eastAsia" w:ascii="ＭＳ 明朝" w:hAnsi="ＭＳ 明朝"/>
          <w:sz w:val="24"/>
        </w:rPr>
        <w:t>補助要望書について</w:t>
      </w:r>
    </w:p>
    <w:p>
      <w:pPr>
        <w:pStyle w:val="0"/>
        <w:spacing w:line="400" w:lineRule="exact"/>
        <w:ind w:right="45"/>
        <w:rPr>
          <w:rFonts w:hint="default" w:ascii="ＭＳ 明朝" w:hAnsi="ＭＳ 明朝"/>
          <w:sz w:val="24"/>
        </w:rPr>
      </w:pPr>
    </w:p>
    <w:p>
      <w:pPr>
        <w:pStyle w:val="21"/>
        <w:numPr>
          <w:ilvl w:val="0"/>
          <w:numId w:val="1"/>
        </w:numPr>
        <w:spacing w:line="400" w:lineRule="exact"/>
        <w:ind w:leftChars="0" w:right="45"/>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緊急度や必要性の高い事業から順に記載してください。</w:t>
      </w:r>
    </w:p>
    <w:p>
      <w:pPr>
        <w:pStyle w:val="0"/>
        <w:spacing w:line="400" w:lineRule="exact"/>
        <w:ind w:left="240" w:right="45" w:hanging="240" w:hangingChars="100"/>
        <w:rPr>
          <w:rFonts w:hint="default" w:ascii="ＭＳ 明朝" w:hAnsi="ＭＳ 明朝"/>
          <w:sz w:val="24"/>
        </w:rPr>
      </w:pPr>
      <w:r>
        <w:rPr>
          <w:rFonts w:hint="eastAsia" w:ascii="ＭＳ 明朝" w:hAnsi="ＭＳ 明朝"/>
          <w:sz w:val="24"/>
        </w:rPr>
        <w:t>②　令和９年度に行う予定の事業については、漏れなくこの要望書に記入してください。この要望書に記入されていない事業については、原則として、相談には応じられません。ただし、罹災による補修等事前に計画できない事業についてはこの限りではありません。</w:t>
      </w:r>
    </w:p>
    <w:p>
      <w:pPr>
        <w:pStyle w:val="0"/>
        <w:spacing w:line="400" w:lineRule="exact"/>
        <w:ind w:right="45"/>
        <w:rPr>
          <w:rFonts w:hint="default" w:ascii="ＭＳ 明朝" w:hAnsi="ＭＳ 明朝"/>
          <w:sz w:val="24"/>
        </w:rPr>
      </w:pPr>
      <w:r>
        <w:rPr>
          <w:rFonts w:hint="eastAsia" w:ascii="ＭＳ 明朝" w:hAnsi="ＭＳ 明朝"/>
          <w:sz w:val="24"/>
        </w:rPr>
        <w:t>③　事業名欄は、補修箇所、購入備品名等の分かるような名称にしてください。</w:t>
      </w:r>
    </w:p>
    <w:p>
      <w:pPr>
        <w:pStyle w:val="0"/>
        <w:spacing w:line="400" w:lineRule="exact"/>
        <w:ind w:left="240" w:right="45" w:hanging="240" w:hangingChars="100"/>
        <w:rPr>
          <w:rFonts w:hint="default" w:ascii="ＭＳ 明朝" w:hAnsi="ＭＳ 明朝"/>
          <w:sz w:val="24"/>
        </w:rPr>
      </w:pPr>
      <w:r>
        <w:rPr>
          <w:rFonts w:hint="eastAsia" w:ascii="ＭＳ 明朝" w:hAnsi="ＭＳ 明朝"/>
          <w:sz w:val="24"/>
        </w:rPr>
        <w:t>④　事業の概要欄は、事業の具体的な内容を記入してください。また、事業が急を要する理由、事業が必要である理由等も併せて御記入ください。</w:t>
      </w:r>
    </w:p>
    <w:p>
      <w:pPr>
        <w:pStyle w:val="0"/>
        <w:spacing w:line="400" w:lineRule="exact"/>
        <w:ind w:left="240" w:right="45" w:hanging="240" w:hangingChars="100"/>
        <w:rPr>
          <w:rFonts w:hint="default" w:ascii="ＭＳ 明朝" w:hAnsi="ＭＳ 明朝"/>
          <w:sz w:val="24"/>
        </w:rPr>
      </w:pPr>
      <w:r>
        <w:rPr>
          <w:rFonts w:hint="eastAsia" w:ascii="ＭＳ 明朝" w:hAnsi="ＭＳ 明朝"/>
          <w:sz w:val="24"/>
        </w:rPr>
        <w:t>⑤　整備計画等の有無欄は、事業について行政区の集会所に係る整備計画等に記載があるかどうか、「有」又は「無」を御記入ください（計画的な事業実施を行ってください。）。</w:t>
      </w:r>
    </w:p>
    <w:p>
      <w:pPr>
        <w:pStyle w:val="0"/>
        <w:spacing w:line="400" w:lineRule="exact"/>
        <w:ind w:left="240" w:right="45" w:hanging="240" w:hangingChars="100"/>
        <w:rPr>
          <w:rFonts w:hint="default" w:ascii="ＭＳ 明朝" w:hAnsi="ＭＳ 明朝"/>
          <w:sz w:val="24"/>
        </w:rPr>
      </w:pPr>
      <w:r>
        <w:rPr>
          <w:rFonts w:hint="eastAsia" w:ascii="ＭＳ 明朝" w:hAnsi="ＭＳ 明朝"/>
          <w:sz w:val="24"/>
        </w:rPr>
        <w:t>⑥　見積金額欄は、消費税額込みの金額を御記入ください。</w:t>
      </w:r>
    </w:p>
    <w:p>
      <w:pPr>
        <w:pStyle w:val="0"/>
        <w:spacing w:line="400" w:lineRule="exact"/>
        <w:ind w:left="240" w:right="45" w:hanging="240" w:hangingChars="100"/>
        <w:rPr>
          <w:rFonts w:hint="default" w:ascii="ＭＳ 明朝" w:hAnsi="ＭＳ 明朝"/>
          <w:sz w:val="24"/>
          <w:u w:val="single" w:color="auto"/>
        </w:rPr>
      </w:pPr>
      <w:r>
        <w:rPr>
          <w:rFonts w:hint="eastAsia" w:ascii="ＭＳ 明朝" w:hAnsi="ＭＳ 明朝"/>
          <w:sz w:val="24"/>
        </w:rPr>
        <w:t>⑦　この要望書には、事業ごとに次の書類を添付してください。なお、次年度の交付申請の際には、</w:t>
      </w:r>
      <w:r>
        <w:rPr>
          <w:rFonts w:hint="eastAsia" w:ascii="ＭＳ 明朝" w:hAnsi="ＭＳ 明朝"/>
          <w:sz w:val="24"/>
          <w:u w:val="single" w:color="auto"/>
        </w:rPr>
        <w:t>見積書</w:t>
      </w:r>
      <w:r>
        <w:rPr>
          <w:rFonts w:hint="eastAsia" w:ascii="ＭＳ 明朝" w:hAnsi="ＭＳ 明朝"/>
          <w:sz w:val="24"/>
          <w:u w:val="single" w:color="auto"/>
        </w:rPr>
        <w:t>(2</w:t>
      </w:r>
      <w:r>
        <w:rPr>
          <w:rFonts w:hint="eastAsia" w:ascii="ＭＳ 明朝" w:hAnsi="ＭＳ 明朝"/>
          <w:sz w:val="24"/>
          <w:u w:val="single" w:color="auto"/>
        </w:rPr>
        <w:t>者以上から徴したもの</w:t>
      </w:r>
      <w:r>
        <w:rPr>
          <w:rFonts w:hint="eastAsia" w:ascii="ＭＳ 明朝" w:hAnsi="ＭＳ 明朝"/>
          <w:sz w:val="24"/>
          <w:u w:val="single" w:color="auto"/>
        </w:rPr>
        <w:t>)</w:t>
      </w:r>
      <w:r>
        <w:rPr>
          <w:rFonts w:hint="eastAsia" w:ascii="ＭＳ 明朝" w:hAnsi="ＭＳ 明朝"/>
          <w:sz w:val="24"/>
          <w:u w:val="single" w:color="auto"/>
        </w:rPr>
        <w:t>、写真等をあらためて交付申請書に添付していただきますので御承知置きください。</w:t>
      </w:r>
    </w:p>
    <w:p>
      <w:pPr>
        <w:pStyle w:val="0"/>
        <w:spacing w:line="400" w:lineRule="exact"/>
        <w:ind w:left="480" w:right="45"/>
        <w:rPr>
          <w:rFonts w:hint="default" w:ascii="ＭＳ 明朝" w:hAnsi="ＭＳ 明朝"/>
          <w:sz w:val="24"/>
        </w:rPr>
      </w:pPr>
      <w:r>
        <w:rPr>
          <w:rFonts w:hint="eastAsia" w:ascii="ＭＳ 明朝" w:hAnsi="ＭＳ 明朝"/>
          <w:sz w:val="24"/>
        </w:rPr>
        <w:t>・事業に係る見積書等（現時点でのもの）</w:t>
      </w:r>
    </w:p>
    <w:p>
      <w:pPr>
        <w:pStyle w:val="0"/>
        <w:spacing w:line="400" w:lineRule="exact"/>
        <w:ind w:left="480" w:right="45"/>
        <w:rPr>
          <w:rFonts w:hint="default" w:ascii="ＭＳ 明朝" w:hAnsi="ＭＳ 明朝"/>
          <w:sz w:val="24"/>
        </w:rPr>
      </w:pPr>
      <w:r>
        <w:rPr>
          <w:rFonts w:hint="eastAsia" w:ascii="ＭＳ 明朝" w:hAnsi="ＭＳ 明朝"/>
          <w:sz w:val="24"/>
        </w:rPr>
        <w:t>・事業が工事を伴うものである場合は、現況の分かる書類（写真、図面等）</w:t>
      </w:r>
    </w:p>
    <w:p>
      <w:pPr>
        <w:pStyle w:val="0"/>
        <w:spacing w:line="400" w:lineRule="exact"/>
        <w:ind w:right="45"/>
        <w:rPr>
          <w:rFonts w:hint="default" w:ascii="ＭＳ 明朝" w:hAnsi="ＭＳ 明朝"/>
          <w:sz w:val="24"/>
        </w:rPr>
      </w:pPr>
      <w:r>
        <w:rPr>
          <w:rFonts w:hint="eastAsia" w:ascii="ＭＳ 明朝" w:hAnsi="ＭＳ 明朝"/>
          <w:sz w:val="24"/>
        </w:rPr>
        <w:t>　　・事業が備品の購入である場合は、購入物品の分かる書類（カタログ等）</w:t>
      </w:r>
    </w:p>
    <w:p>
      <w:pPr>
        <w:pStyle w:val="0"/>
        <w:spacing w:line="400" w:lineRule="exact"/>
        <w:ind w:left="240" w:right="45" w:hanging="240" w:hangingChars="100"/>
        <w:rPr>
          <w:rFonts w:hint="default" w:ascii="ＭＳ 明朝" w:hAnsi="ＭＳ 明朝"/>
          <w:sz w:val="24"/>
        </w:rPr>
      </w:pPr>
      <w:r>
        <w:rPr>
          <w:rFonts w:hint="eastAsia" w:ascii="ＭＳ 明朝" w:hAnsi="ＭＳ 明朝"/>
          <w:sz w:val="24"/>
        </w:rPr>
        <w:t>⑧　この要望書の記載事項、添付書類等に関し、現地確認をさせていただく場合があります。また、大規模な工事を伴うような事業については、後日、個別にヒアリングをさせていただく場合があります。</w:t>
      </w:r>
    </w:p>
    <w:p>
      <w:pPr>
        <w:pStyle w:val="0"/>
        <w:spacing w:line="400" w:lineRule="exact"/>
        <w:ind w:left="240" w:right="45" w:hanging="240" w:hangingChars="100"/>
        <w:rPr>
          <w:rFonts w:hint="default" w:ascii="ＭＳ 明朝" w:hAnsi="ＭＳ 明朝"/>
          <w:sz w:val="24"/>
        </w:rPr>
      </w:pPr>
      <w:r>
        <w:rPr>
          <w:rFonts w:hint="eastAsia" w:ascii="ＭＳ 明朝" w:hAnsi="ＭＳ 明朝"/>
          <w:sz w:val="24"/>
        </w:rPr>
        <w:t>⑨　</w:t>
      </w:r>
      <w:r>
        <w:rPr>
          <w:rFonts w:hint="eastAsia" w:ascii="ＭＳ 明朝" w:hAnsi="ＭＳ 明朝"/>
          <w:sz w:val="24"/>
          <w:u w:val="single" w:color="auto"/>
        </w:rPr>
        <w:t>この要望書は、補助金の交付を約束するものではありません。</w:t>
      </w:r>
      <w:r>
        <w:rPr>
          <w:rFonts w:hint="eastAsia" w:ascii="ＭＳ 明朝" w:hAnsi="ＭＳ 明朝"/>
          <w:sz w:val="24"/>
        </w:rPr>
        <w:t>個別の事業について、みどり市補助金等に関する規則及びみどり市地域集会所の整備等に関する補助金交付要綱の規定により、交付申請の手続をお願いします。</w:t>
      </w:r>
    </w:p>
    <w:p>
      <w:pPr>
        <w:pStyle w:val="0"/>
        <w:spacing w:line="400" w:lineRule="exact"/>
        <w:ind w:left="240" w:right="45" w:hanging="240" w:hangingChars="100"/>
        <w:rPr>
          <w:rFonts w:hint="default"/>
          <w:sz w:val="24"/>
        </w:rPr>
      </w:pPr>
      <w:r>
        <w:rPr>
          <w:rFonts w:hint="eastAsia"/>
          <w:sz w:val="24"/>
        </w:rPr>
        <w:t>⑩　提出前に、記載した事項に誤りがないか十分に御確認ください。</w:t>
      </w:r>
    </w:p>
    <w:p>
      <w:pPr>
        <w:pStyle w:val="0"/>
        <w:widowControl w:val="1"/>
        <w:jc w:val="left"/>
        <w:rPr>
          <w:rFonts w:hint="default" w:ascii="ＭＳ ゴシック" w:hAnsi="ＭＳ ゴシック" w:eastAsia="ＭＳ ゴシック"/>
          <w:sz w:val="22"/>
        </w:rPr>
      </w:pPr>
    </w:p>
    <w:p>
      <w:pPr>
        <w:pStyle w:val="0"/>
        <w:ind w:right="44"/>
        <w:jc w:val="center"/>
        <w:rPr>
          <w:rFonts w:hint="default" w:ascii="ＭＳ 明朝" w:hAnsi="ＭＳ 明朝"/>
          <w:sz w:val="24"/>
        </w:rPr>
      </w:pPr>
      <w:r>
        <w:rPr>
          <w:rFonts w:hint="eastAsia" w:ascii="ＭＳ 明朝" w:hAnsi="ＭＳ 明朝"/>
          <w:sz w:val="24"/>
        </w:rPr>
        <mc:AlternateContent>
          <mc:Choice Requires="wps">
            <w:drawing>
              <wp:anchor distT="0" distB="0" distL="114300" distR="114300" simplePos="0" relativeHeight="2" behindDoc="0" locked="0" layoutInCell="1" hidden="0" allowOverlap="1">
                <wp:simplePos x="0" y="0"/>
                <wp:positionH relativeFrom="column">
                  <wp:posOffset>6428740</wp:posOffset>
                </wp:positionH>
                <wp:positionV relativeFrom="paragraph">
                  <wp:posOffset>227965</wp:posOffset>
                </wp:positionV>
                <wp:extent cx="685800" cy="228600"/>
                <wp:effectExtent l="635" t="635" r="29845" b="10795"/>
                <wp:wrapNone/>
                <wp:docPr id="1026" name="Oval 4"/>
                <a:graphic xmlns:a="http://schemas.openxmlformats.org/drawingml/2006/main">
                  <a:graphicData uri="http://schemas.microsoft.com/office/word/2010/wordprocessingShape">
                    <wps:wsp>
                      <wps:cNvPr id="1026" name="Oval 4"/>
                      <wps:cNvSpPr>
                        <a:spLocks noChangeArrowheads="1"/>
                      </wps:cNvSpPr>
                      <wps:spPr>
                        <a:xfrm>
                          <a:off x="0" y="0"/>
                          <a:ext cx="685800" cy="228600"/>
                        </a:xfrm>
                        <a:prstGeom prst="ellipse">
                          <a:avLst/>
                        </a:prstGeom>
                        <a:noFill/>
                        <a:ln w="9525">
                          <a:solidFill>
                            <a:srgbClr val="000000"/>
                          </a:solidFill>
                          <a:round/>
                          <a:headEnd/>
                          <a:tailEnd/>
                        </a:ln>
                      </wps:spPr>
                      <wps:bodyPr/>
                    </wps:wsp>
                  </a:graphicData>
                </a:graphic>
              </wp:anchor>
            </w:drawing>
          </mc:Choice>
          <mc:Fallback>
            <w:pict>
              <v:oval id="Oval 4" style="mso-wrap-distance-right:9pt;mso-wrap-distance-bottom:0pt;margin-top:17.95pt;mso-position-vertical-relative:text;mso-position-horizontal-relative:text;position:absolute;height:18pt;mso-wrap-distance-top:0pt;width:54pt;mso-wrap-distance-left:9pt;margin-left:506.2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ゴシック" w:hAnsi="ＭＳ ゴシック" w:eastAsia="ＭＳ ゴシック"/>
          <w:b w:val="1"/>
          <w:sz w:val="24"/>
        </w:rPr>
        <w:t>【記入例】</w:t>
      </w:r>
      <w:r>
        <w:rPr>
          <w:rFonts w:hint="eastAsia" w:ascii="ＭＳ 明朝" w:hAnsi="ＭＳ 明朝"/>
          <w:sz w:val="24"/>
        </w:rPr>
        <w:t>令和９年度　</w:t>
      </w:r>
      <w:r>
        <w:rPr>
          <w:rFonts w:hint="eastAsia"/>
          <w:sz w:val="24"/>
        </w:rPr>
        <w:t>地域集会所の整備等に関する</w:t>
      </w:r>
      <w:r>
        <w:rPr>
          <w:rFonts w:hint="eastAsia" w:ascii="ＭＳ 明朝" w:hAnsi="ＭＳ 明朝"/>
          <w:sz w:val="24"/>
        </w:rPr>
        <w:t>補助要望書</w:t>
      </w:r>
    </w:p>
    <w:p>
      <w:pPr>
        <w:pStyle w:val="0"/>
        <w:wordWrap w:val="0"/>
        <w:ind w:right="44"/>
        <w:jc w:val="right"/>
        <w:rPr>
          <w:rFonts w:hint="default" w:ascii="ＭＳ 明朝" w:hAnsi="ＭＳ 明朝"/>
          <w:sz w:val="24"/>
          <w:u w:val="single" w:color="auto"/>
        </w:rPr>
      </w:pPr>
      <w:r>
        <w:rPr>
          <w:rFonts w:hint="eastAsia" w:ascii="ＭＳ 明朝" w:hAnsi="ＭＳ 明朝"/>
          <w:sz w:val="24"/>
        </w:rPr>
        <w:t>笠懸町・大間々町・東町　</w:t>
      </w:r>
      <w:r>
        <w:rPr>
          <w:rFonts w:hint="eastAsia" w:ascii="ＭＳ 明朝" w:hAnsi="ＭＳ 明朝"/>
          <w:sz w:val="24"/>
          <w:u w:val="single" w:color="auto"/>
        </w:rPr>
        <w:t>第○区</w:t>
      </w:r>
    </w:p>
    <w:tbl>
      <w:tblPr>
        <w:tblStyle w:val="11"/>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60"/>
        <w:gridCol w:w="2578"/>
        <w:gridCol w:w="4582"/>
        <w:gridCol w:w="1440"/>
        <w:gridCol w:w="2340"/>
        <w:gridCol w:w="2340"/>
      </w:tblGrid>
      <w:tr>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優先</w:t>
            </w:r>
          </w:p>
          <w:p>
            <w:pPr>
              <w:pStyle w:val="0"/>
              <w:ind w:right="44"/>
              <w:jc w:val="center"/>
              <w:rPr>
                <w:rFonts w:hint="default" w:ascii="ＭＳ 明朝" w:hAnsi="ＭＳ 明朝"/>
                <w:sz w:val="24"/>
              </w:rPr>
            </w:pPr>
            <w:r>
              <w:rPr>
                <w:rFonts w:hint="eastAsia" w:ascii="ＭＳ 明朝" w:hAnsi="ＭＳ 明朝"/>
                <w:sz w:val="24"/>
              </w:rPr>
              <w:t>順位</w:t>
            </w:r>
          </w:p>
        </w:tc>
        <w:tc>
          <w:tcPr>
            <w:tcW w:w="2578"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事業名</w:t>
            </w:r>
          </w:p>
        </w:tc>
        <w:tc>
          <w:tcPr>
            <w:tcW w:w="4582" w:type="dxa"/>
            <w:shd w:val="clear" w:color="auto" w:fill="auto"/>
            <w:vAlign w:val="top"/>
          </w:tcPr>
          <w:p>
            <w:pPr>
              <w:pStyle w:val="0"/>
              <w:ind w:right="44"/>
              <w:jc w:val="center"/>
              <w:rPr>
                <w:rFonts w:hint="default" w:ascii="ＭＳ 明朝" w:hAnsi="ＭＳ 明朝"/>
                <w:sz w:val="24"/>
              </w:rPr>
            </w:pPr>
            <w:r>
              <w:rPr>
                <w:rFonts w:hint="eastAsia" w:ascii="ＭＳ 明朝" w:hAnsi="ＭＳ 明朝"/>
                <w:sz w:val="24"/>
              </w:rPr>
              <w:t>事業の概要</w:t>
            </w:r>
          </w:p>
          <w:p>
            <w:pPr>
              <w:pStyle w:val="0"/>
              <w:ind w:right="44"/>
              <w:jc w:val="center"/>
              <w:rPr>
                <w:rFonts w:hint="default" w:ascii="ＭＳ 明朝" w:hAnsi="ＭＳ 明朝"/>
                <w:sz w:val="24"/>
              </w:rPr>
            </w:pPr>
            <w:r>
              <w:rPr>
                <w:rFonts w:hint="eastAsia" w:ascii="ＭＳ 明朝" w:hAnsi="ＭＳ 明朝"/>
                <w:sz w:val="24"/>
              </w:rPr>
              <w:t>（緊急度、必要性に関する説明）</w:t>
            </w:r>
          </w:p>
        </w:tc>
        <w:tc>
          <w:tcPr>
            <w:tcW w:w="1440" w:type="dxa"/>
            <w:shd w:val="clear" w:color="auto" w:fill="auto"/>
            <w:vAlign w:val="top"/>
          </w:tcPr>
          <w:p>
            <w:pPr>
              <w:pStyle w:val="0"/>
              <w:ind w:right="44"/>
              <w:jc w:val="center"/>
              <w:rPr>
                <w:rFonts w:hint="default" w:ascii="ＭＳ 明朝" w:hAnsi="ＭＳ 明朝"/>
                <w:sz w:val="24"/>
              </w:rPr>
            </w:pPr>
            <w:r>
              <w:rPr>
                <w:rFonts w:hint="eastAsia" w:ascii="ＭＳ 明朝" w:hAnsi="ＭＳ 明朝"/>
                <w:sz w:val="24"/>
              </w:rPr>
              <w:t>整備計画</w:t>
            </w:r>
          </w:p>
          <w:p>
            <w:pPr>
              <w:pStyle w:val="0"/>
              <w:ind w:right="44"/>
              <w:jc w:val="center"/>
              <w:rPr>
                <w:rFonts w:hint="default" w:ascii="ＭＳ 明朝" w:hAnsi="ＭＳ 明朝"/>
                <w:sz w:val="24"/>
              </w:rPr>
            </w:pPr>
            <w:r>
              <w:rPr>
                <w:rFonts w:hint="eastAsia" w:ascii="ＭＳ 明朝" w:hAnsi="ＭＳ 明朝"/>
                <w:sz w:val="24"/>
              </w:rPr>
              <w:t>等の有無</w:t>
            </w:r>
          </w:p>
        </w:tc>
        <w:tc>
          <w:tcPr>
            <w:tcW w:w="234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見積金額</w:t>
            </w:r>
          </w:p>
          <w:p>
            <w:pPr>
              <w:pStyle w:val="0"/>
              <w:ind w:right="44"/>
              <w:jc w:val="center"/>
              <w:rPr>
                <w:rFonts w:hint="default" w:ascii="ＭＳ 明朝" w:hAnsi="ＭＳ 明朝"/>
                <w:sz w:val="24"/>
              </w:rPr>
            </w:pPr>
            <w:r>
              <w:rPr>
                <w:rFonts w:hint="eastAsia" w:ascii="ＭＳ 明朝" w:hAnsi="ＭＳ 明朝"/>
                <w:sz w:val="24"/>
              </w:rPr>
              <w:t>（消費税</w:t>
            </w:r>
            <w:r>
              <w:rPr>
                <w:rFonts w:hint="eastAsia" w:ascii="ＭＳ 明朝" w:hAnsi="ＭＳ 明朝"/>
                <w:sz w:val="24"/>
              </w:rPr>
              <w:t>10</w:t>
            </w:r>
            <w:r>
              <w:rPr>
                <w:rFonts w:hint="eastAsia" w:ascii="ＭＳ 明朝" w:hAnsi="ＭＳ 明朝"/>
                <w:sz w:val="24"/>
              </w:rPr>
              <w:t>％込み）</w:t>
            </w:r>
          </w:p>
        </w:tc>
        <w:tc>
          <w:tcPr>
            <w:tcW w:w="234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備考</w:t>
            </w:r>
          </w:p>
        </w:tc>
      </w:tr>
      <w:tr>
        <w:trPr>
          <w:trHeight w:val="2341" w:hRule="atLeast"/>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１</w:t>
            </w:r>
          </w:p>
        </w:tc>
        <w:tc>
          <w:tcPr>
            <w:tcW w:w="2578" w:type="dxa"/>
            <w:shd w:val="clear" w:color="auto" w:fill="auto"/>
            <w:vAlign w:val="top"/>
          </w:tcPr>
          <w:p>
            <w:pPr>
              <w:pStyle w:val="0"/>
              <w:ind w:right="44"/>
              <w:rPr>
                <w:rFonts w:hint="default" w:ascii="ＭＳ 明朝" w:hAnsi="ＭＳ 明朝"/>
                <w:sz w:val="24"/>
              </w:rPr>
            </w:pPr>
            <w:r>
              <w:rPr>
                <w:rFonts w:hint="eastAsia" w:ascii="ＭＳ 明朝" w:hAnsi="ＭＳ 明朝"/>
                <w:sz w:val="24"/>
              </w:rPr>
              <w:t>笠懸町第○区公民館トイレ改修事業</w:t>
            </w:r>
          </w:p>
        </w:tc>
        <w:tc>
          <w:tcPr>
            <w:tcW w:w="4582" w:type="dxa"/>
            <w:shd w:val="clear" w:color="auto" w:fill="auto"/>
            <w:vAlign w:val="top"/>
          </w:tcPr>
          <w:p>
            <w:pPr>
              <w:pStyle w:val="0"/>
              <w:ind w:right="44"/>
              <w:rPr>
                <w:rFonts w:hint="default" w:ascii="ＭＳ 明朝" w:hAnsi="ＭＳ 明朝"/>
                <w:sz w:val="24"/>
              </w:rPr>
            </w:pPr>
            <w:r>
              <w:rPr>
                <w:rFonts w:hint="eastAsia" w:ascii="ＭＳ 明朝" w:hAnsi="ＭＳ 明朝"/>
                <w:sz w:val="24"/>
              </w:rPr>
              <w:t>公民館には和式トイレしかないが、利用者の高齢化に伴い、利用者からの要望も強いため、和式トイレを洋式トイレに改修したい。</w:t>
            </w:r>
          </w:p>
        </w:tc>
        <w:tc>
          <w:tcPr>
            <w:tcW w:w="144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有</w:t>
            </w:r>
          </w:p>
        </w:tc>
        <w:tc>
          <w:tcPr>
            <w:tcW w:w="2340" w:type="dxa"/>
            <w:shd w:val="clear" w:color="auto" w:fill="auto"/>
            <w:vAlign w:val="center"/>
          </w:tcPr>
          <w:p>
            <w:pPr>
              <w:pStyle w:val="0"/>
              <w:ind w:right="44"/>
              <w:jc w:val="right"/>
              <w:rPr>
                <w:rFonts w:hint="default" w:ascii="ＭＳ 明朝" w:hAnsi="ＭＳ 明朝"/>
                <w:sz w:val="24"/>
              </w:rPr>
            </w:pPr>
            <w:r>
              <w:rPr>
                <w:rFonts w:hint="eastAsia" w:ascii="ＭＳ 明朝" w:hAnsi="ＭＳ 明朝"/>
                <w:sz w:val="24"/>
              </w:rPr>
              <w:t>５５０，０００円</w:t>
            </w:r>
          </w:p>
        </w:tc>
        <w:tc>
          <w:tcPr>
            <w:tcW w:w="2340" w:type="dxa"/>
            <w:shd w:val="clear" w:color="auto" w:fill="auto"/>
            <w:vAlign w:val="top"/>
          </w:tcPr>
          <w:p>
            <w:pPr>
              <w:pStyle w:val="0"/>
              <w:ind w:right="44"/>
              <w:rPr>
                <w:rFonts w:hint="default" w:ascii="ＭＳ 明朝" w:hAnsi="ＭＳ 明朝"/>
                <w:sz w:val="24"/>
              </w:rPr>
            </w:pPr>
            <w:r>
              <w:rPr>
                <w:rFonts w:hint="eastAsia" w:ascii="ＭＳ 明朝" w:hAnsi="ＭＳ 明朝"/>
                <w:sz w:val="24"/>
              </w:rPr>
              <w:t>和式トイレ２器中１器を洋式トイレに変更</w:t>
            </w:r>
          </w:p>
        </w:tc>
      </w:tr>
      <w:tr>
        <w:trPr>
          <w:trHeight w:val="2341" w:hRule="atLeast"/>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２</w:t>
            </w:r>
          </w:p>
        </w:tc>
        <w:tc>
          <w:tcPr>
            <w:tcW w:w="2578" w:type="dxa"/>
            <w:shd w:val="clear" w:color="auto" w:fill="auto"/>
            <w:vAlign w:val="top"/>
          </w:tcPr>
          <w:p>
            <w:pPr>
              <w:pStyle w:val="0"/>
              <w:ind w:right="44"/>
              <w:rPr>
                <w:rFonts w:hint="default" w:ascii="ＭＳ 明朝" w:hAnsi="ＭＳ 明朝"/>
                <w:sz w:val="24"/>
              </w:rPr>
            </w:pPr>
            <w:r>
              <w:rPr>
                <w:rFonts w:hint="eastAsia" w:ascii="ＭＳ 明朝" w:hAnsi="ＭＳ 明朝"/>
                <w:sz w:val="24"/>
              </w:rPr>
              <w:t>笠懸町第○区公民館エアコン設置事業</w:t>
            </w:r>
          </w:p>
        </w:tc>
        <w:tc>
          <w:tcPr>
            <w:tcW w:w="4582" w:type="dxa"/>
            <w:shd w:val="clear" w:color="auto" w:fill="auto"/>
            <w:vAlign w:val="top"/>
          </w:tcPr>
          <w:p>
            <w:pPr>
              <w:pStyle w:val="0"/>
              <w:ind w:right="44"/>
              <w:rPr>
                <w:rFonts w:hint="default" w:ascii="ＭＳ 明朝" w:hAnsi="ＭＳ 明朝"/>
                <w:sz w:val="24"/>
              </w:rPr>
            </w:pPr>
            <w:r>
              <w:rPr>
                <w:rFonts w:hint="eastAsia" w:ascii="ＭＳ 明朝" w:hAnsi="ＭＳ 明朝"/>
                <w:sz w:val="24"/>
              </w:rPr>
              <w:t>公民館にはエアコンが設置されておらず、夏場においての利用に支障があり、利用者からの要望も多いためエアコンを設置したい。</w:t>
            </w:r>
          </w:p>
        </w:tc>
        <w:tc>
          <w:tcPr>
            <w:tcW w:w="144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無</w:t>
            </w:r>
          </w:p>
        </w:tc>
        <w:tc>
          <w:tcPr>
            <w:tcW w:w="2340" w:type="dxa"/>
            <w:shd w:val="clear" w:color="auto" w:fill="auto"/>
            <w:vAlign w:val="center"/>
          </w:tcPr>
          <w:p>
            <w:pPr>
              <w:pStyle w:val="0"/>
              <w:ind w:right="44"/>
              <w:jc w:val="right"/>
              <w:rPr>
                <w:rFonts w:hint="default" w:ascii="ＭＳ 明朝" w:hAnsi="ＭＳ 明朝"/>
                <w:sz w:val="24"/>
              </w:rPr>
            </w:pPr>
            <w:r>
              <w:rPr>
                <w:rFonts w:hint="eastAsia" w:ascii="ＭＳ 明朝" w:hAnsi="ＭＳ 明朝"/>
                <w:sz w:val="24"/>
              </w:rPr>
              <w:t>１３２，０００円</w:t>
            </w:r>
          </w:p>
        </w:tc>
        <w:tc>
          <w:tcPr>
            <w:tcW w:w="2340" w:type="dxa"/>
            <w:shd w:val="clear" w:color="auto" w:fill="auto"/>
            <w:vAlign w:val="top"/>
          </w:tcPr>
          <w:p>
            <w:pPr>
              <w:pStyle w:val="0"/>
              <w:ind w:right="44"/>
              <w:rPr>
                <w:rFonts w:hint="default" w:ascii="ＭＳ 明朝" w:hAnsi="ＭＳ 明朝"/>
                <w:sz w:val="24"/>
              </w:rPr>
            </w:pPr>
            <w:r>
              <w:rPr>
                <w:rFonts w:hint="eastAsia" w:ascii="ＭＳ 明朝" w:hAnsi="ＭＳ 明朝"/>
                <w:sz w:val="24"/>
              </w:rPr>
              <w:t>利用頻度の高い会議室に１機設置</w:t>
            </w:r>
          </w:p>
        </w:tc>
      </w:tr>
      <w:tr>
        <w:trPr>
          <w:trHeight w:val="2341" w:hRule="atLeast"/>
        </w:trPr>
        <w:tc>
          <w:tcPr>
            <w:tcW w:w="76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３</w:t>
            </w:r>
          </w:p>
        </w:tc>
        <w:tc>
          <w:tcPr>
            <w:tcW w:w="2578" w:type="dxa"/>
            <w:shd w:val="clear" w:color="auto" w:fill="auto"/>
            <w:vAlign w:val="top"/>
          </w:tcPr>
          <w:p>
            <w:pPr>
              <w:pStyle w:val="0"/>
              <w:ind w:right="44"/>
              <w:rPr>
                <w:rFonts w:hint="default" w:ascii="ＭＳ 明朝" w:hAnsi="ＭＳ 明朝"/>
                <w:sz w:val="24"/>
              </w:rPr>
            </w:pPr>
            <w:r>
              <w:rPr>
                <w:rFonts w:hint="eastAsia" w:ascii="ＭＳ 明朝" w:hAnsi="ＭＳ 明朝"/>
                <w:sz w:val="24"/>
              </w:rPr>
              <w:t>東町第○区集会所</w:t>
            </w:r>
            <w:r>
              <w:rPr>
                <w:rFonts w:hint="eastAsia" w:ascii="ＭＳ 明朝" w:hAnsi="ＭＳ 明朝"/>
                <w:sz w:val="24"/>
              </w:rPr>
              <w:t>LED</w:t>
            </w:r>
            <w:r>
              <w:rPr>
                <w:rFonts w:hint="eastAsia" w:ascii="ＭＳ 明朝" w:hAnsi="ＭＳ 明朝"/>
                <w:sz w:val="24"/>
              </w:rPr>
              <w:t>交換事業</w:t>
            </w:r>
          </w:p>
        </w:tc>
        <w:tc>
          <w:tcPr>
            <w:tcW w:w="4582" w:type="dxa"/>
            <w:shd w:val="clear" w:color="auto" w:fill="auto"/>
            <w:vAlign w:val="top"/>
          </w:tcPr>
          <w:p>
            <w:pPr>
              <w:pStyle w:val="0"/>
              <w:ind w:right="44"/>
              <w:rPr>
                <w:rFonts w:hint="default" w:ascii="ＭＳ 明朝" w:hAnsi="ＭＳ 明朝"/>
                <w:sz w:val="24"/>
              </w:rPr>
            </w:pPr>
            <w:r>
              <w:rPr>
                <w:rFonts w:hint="eastAsia" w:ascii="ＭＳ 明朝" w:hAnsi="ＭＳ 明朝"/>
                <w:sz w:val="24"/>
              </w:rPr>
              <w:t>集会所の照明器具の経年劣化のため交換が必要なため。</w:t>
            </w:r>
          </w:p>
          <w:p>
            <w:pPr>
              <w:pStyle w:val="0"/>
              <w:ind w:right="44"/>
              <w:rPr>
                <w:rFonts w:hint="default" w:ascii="ＭＳ 明朝" w:hAnsi="ＭＳ 明朝"/>
                <w:sz w:val="24"/>
              </w:rPr>
            </w:pPr>
            <w:r>
              <w:rPr>
                <w:rFonts w:hint="eastAsia" w:ascii="ＭＳ 明朝" w:hAnsi="ＭＳ 明朝"/>
                <w:sz w:val="24"/>
              </w:rPr>
              <w:t>消費電力も削減でき、</w:t>
            </w:r>
            <w:r>
              <w:rPr>
                <w:rFonts w:hint="eastAsia" w:ascii="ＭＳ 明朝" w:hAnsi="ＭＳ 明朝"/>
                <w:sz w:val="24"/>
              </w:rPr>
              <w:t>CO2</w:t>
            </w:r>
            <w:r>
              <w:rPr>
                <w:rFonts w:hint="eastAsia" w:ascii="ＭＳ 明朝" w:hAnsi="ＭＳ 明朝"/>
                <w:sz w:val="24"/>
              </w:rPr>
              <w:t>の排出量削削減にも貢献する。</w:t>
            </w:r>
          </w:p>
          <w:p>
            <w:pPr>
              <w:pStyle w:val="0"/>
              <w:ind w:right="44"/>
              <w:rPr>
                <w:rFonts w:hint="default" w:ascii="ＭＳ 明朝" w:hAnsi="ＭＳ 明朝"/>
                <w:sz w:val="24"/>
              </w:rPr>
            </w:pPr>
          </w:p>
        </w:tc>
        <w:tc>
          <w:tcPr>
            <w:tcW w:w="1440" w:type="dxa"/>
            <w:shd w:val="clear" w:color="auto" w:fill="auto"/>
            <w:vAlign w:val="center"/>
          </w:tcPr>
          <w:p>
            <w:pPr>
              <w:pStyle w:val="0"/>
              <w:ind w:right="44"/>
              <w:jc w:val="center"/>
              <w:rPr>
                <w:rFonts w:hint="default" w:ascii="ＭＳ 明朝" w:hAnsi="ＭＳ 明朝"/>
                <w:sz w:val="24"/>
              </w:rPr>
            </w:pPr>
            <w:r>
              <w:rPr>
                <w:rFonts w:hint="eastAsia" w:ascii="ＭＳ 明朝" w:hAnsi="ＭＳ 明朝"/>
                <w:sz w:val="24"/>
              </w:rPr>
              <w:t>なし</w:t>
            </w:r>
          </w:p>
        </w:tc>
        <w:tc>
          <w:tcPr>
            <w:tcW w:w="2340" w:type="dxa"/>
            <w:shd w:val="clear" w:color="auto" w:fill="auto"/>
            <w:vAlign w:val="top"/>
          </w:tcPr>
          <w:p>
            <w:pPr>
              <w:pStyle w:val="0"/>
              <w:ind w:right="44"/>
              <w:rPr>
                <w:rFonts w:hint="default" w:ascii="ＭＳ 明朝" w:hAnsi="ＭＳ 明朝"/>
                <w:sz w:val="24"/>
              </w:rPr>
            </w:pPr>
            <w:r>
              <w:rPr>
                <w:rFonts w:hint="eastAsia" w:ascii="ＭＳ 明朝" w:hAnsi="ＭＳ 明朝"/>
                <w:sz w:val="24"/>
              </w:rPr>
              <w:t>５３０，０００円</w:t>
            </w:r>
          </w:p>
        </w:tc>
        <w:tc>
          <w:tcPr>
            <w:tcW w:w="2340" w:type="dxa"/>
            <w:shd w:val="clear" w:color="auto" w:fill="auto"/>
            <w:vAlign w:val="top"/>
          </w:tcPr>
          <w:p>
            <w:pPr>
              <w:pStyle w:val="0"/>
              <w:ind w:right="44"/>
              <w:rPr>
                <w:rFonts w:hint="default" w:ascii="ＭＳ 明朝" w:hAnsi="ＭＳ 明朝"/>
                <w:sz w:val="24"/>
              </w:rPr>
            </w:pPr>
            <w:r>
              <w:rPr>
                <w:rFonts w:hint="eastAsia" w:ascii="ＭＳ 明朝" w:hAnsi="ＭＳ 明朝"/>
                <w:sz w:val="24"/>
              </w:rPr>
              <w:t>玄関、和室、トイレ、ホールの照明を交換</w:t>
            </w:r>
          </w:p>
        </w:tc>
      </w:tr>
    </w:tbl>
    <w:p>
      <w:pPr>
        <w:pStyle w:val="0"/>
        <w:spacing w:line="320" w:lineRule="exact"/>
        <w:ind w:left="220" w:right="45"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※裏面「令和９</w:t>
      </w:r>
      <w:bookmarkStart w:id="0" w:name="_GoBack"/>
      <w:bookmarkEnd w:id="0"/>
      <w:r>
        <w:rPr>
          <w:rFonts w:hint="eastAsia" w:ascii="ＭＳ ゴシック" w:hAnsi="ＭＳ ゴシック" w:eastAsia="ＭＳ ゴシック"/>
          <w:sz w:val="22"/>
        </w:rPr>
        <w:t>年度地域集会所の整備等に関する補助要望書について」を必ずお読みください。</w:t>
      </w:r>
    </w:p>
    <w:p>
      <w:pPr>
        <w:pStyle w:val="0"/>
        <w:widowControl w:val="1"/>
        <w:jc w:val="left"/>
        <w:rPr>
          <w:rFonts w:hint="default" w:ascii="ＭＳ ゴシック" w:hAnsi="ＭＳ ゴシック" w:eastAsia="ＭＳ ゴシック"/>
          <w:sz w:val="22"/>
        </w:rPr>
      </w:pPr>
    </w:p>
    <w:sectPr>
      <w:pgSz w:w="16838" w:h="11906" w:orient="landscape"/>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5FEA0A2"/>
    <w:lvl w:ilvl="0" w:tplc="24CE49C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3</Pages>
  <Words>11</Words>
  <Characters>1354</Characters>
  <Application>JUST Note</Application>
  <Lines>104</Lines>
  <Paragraphs>62</Paragraphs>
  <Company>みどり市役所</Company>
  <CharactersWithSpaces>1374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事務連絡</dc:title>
  <dc:creator>michinor-t</dc:creator>
  <cp:lastModifiedBy>Administrator</cp:lastModifiedBy>
  <cp:lastPrinted>2025-07-15T23:58:41Z</cp:lastPrinted>
  <dcterms:created xsi:type="dcterms:W3CDTF">2013-11-07T02:48:00Z</dcterms:created>
  <dcterms:modified xsi:type="dcterms:W3CDTF">2025-07-16T00:10:42Z</dcterms:modified>
  <cp:revision>28</cp:revision>
</cp:coreProperties>
</file>