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様式第</w:t>
      </w:r>
      <w:r>
        <w:rPr>
          <w:rFonts w:hint="eastAsia" w:asciiTheme="minorEastAsia" w:hAnsiTheme="minorEastAsia" w:eastAsiaTheme="minorEastAsia"/>
          <w:color w:val="000000" w:themeColor="text1"/>
        </w:rPr>
        <w:t>2</w:t>
      </w:r>
      <w:r>
        <w:rPr>
          <w:rFonts w:hint="eastAsia" w:asciiTheme="minorEastAsia" w:hAnsiTheme="minorEastAsia" w:eastAsiaTheme="minorEastAsia"/>
          <w:color w:val="000000" w:themeColor="text1"/>
        </w:rPr>
        <w:t>号</w:t>
      </w:r>
      <w:r>
        <w:rPr>
          <w:rFonts w:hint="eastAsia" w:asciiTheme="minorEastAsia" w:hAnsiTheme="minorEastAsia" w:eastAsiaTheme="minorEastAsia"/>
          <w:color w:val="000000" w:themeColor="text1"/>
        </w:rPr>
        <w:t>(</w:t>
      </w:r>
      <w:r>
        <w:rPr>
          <w:rFonts w:hint="eastAsia" w:asciiTheme="minorEastAsia" w:hAnsiTheme="minorEastAsia" w:eastAsiaTheme="minorEastAsia"/>
          <w:color w:val="000000" w:themeColor="text1"/>
        </w:rPr>
        <w:t>規格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A4)(</w:t>
      </w:r>
      <w:r>
        <w:rPr>
          <w:rFonts w:hint="eastAsia" w:asciiTheme="minorEastAsia" w:hAnsiTheme="minorEastAsia" w:eastAsiaTheme="minorEastAsia"/>
          <w:color w:val="000000" w:themeColor="text1"/>
        </w:rPr>
        <w:t>第</w:t>
      </w:r>
      <w:r>
        <w:rPr>
          <w:rFonts w:hint="eastAsia" w:asciiTheme="minorEastAsia" w:hAnsiTheme="minorEastAsia" w:eastAsiaTheme="minorEastAsia"/>
          <w:color w:val="000000" w:themeColor="text1"/>
        </w:rPr>
        <w:t>5</w:t>
      </w:r>
      <w:r>
        <w:rPr>
          <w:rFonts w:hint="eastAsia" w:asciiTheme="minorEastAsia" w:hAnsiTheme="minorEastAsia" w:eastAsiaTheme="minorEastAsia"/>
          <w:color w:val="000000" w:themeColor="text1"/>
        </w:rPr>
        <w:t>条関係</w:t>
      </w:r>
      <w:r>
        <w:rPr>
          <w:rFonts w:hint="eastAsia" w:asciiTheme="minorEastAsia" w:hAnsiTheme="minorEastAsia" w:eastAsiaTheme="minorEastAsia"/>
          <w:color w:val="000000" w:themeColor="text1"/>
        </w:rPr>
        <w:t>)</w:t>
      </w:r>
    </w:p>
    <w:p>
      <w:pPr>
        <w:pStyle w:val="0"/>
        <w:spacing w:line="200" w:lineRule="exact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補助金交付対象設備内容説明書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※□に✓を入れてください。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(1)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　太陽光発電システム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185"/>
        <w:gridCol w:w="2532"/>
      </w:tblGrid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一律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5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万円</w:t>
            </w:r>
          </w:p>
        </w:tc>
      </w:tr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最大出力値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1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kW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系統連系日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(2)  </w:t>
      </w:r>
      <w:r>
        <w:rPr>
          <w:rFonts w:hint="eastAsia" w:ascii="ＭＳ 明朝" w:hAnsi="ＭＳ 明朝"/>
          <w:color w:val="000000" w:themeColor="text1"/>
          <w:sz w:val="21"/>
        </w:rPr>
        <w:t>リチウムイオン蓄電池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185"/>
        <w:gridCol w:w="2532"/>
      </w:tblGrid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一律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15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万円</w:t>
            </w:r>
          </w:p>
        </w:tc>
      </w:tr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蓄電容量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kWh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設備の設置日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(3)  </w:t>
      </w:r>
      <w:r>
        <w:rPr>
          <w:rFonts w:hint="eastAsia" w:ascii="ＭＳ 明朝" w:hAnsi="ＭＳ 明朝"/>
          <w:color w:val="000000" w:themeColor="text1"/>
          <w:sz w:val="21"/>
        </w:rPr>
        <w:t>木質ペレットストーブ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185"/>
        <w:gridCol w:w="2532"/>
      </w:tblGrid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32" w:type="dxa"/>
            <w:vAlign w:val="top"/>
          </w:tcPr>
          <w:p>
            <w:pPr>
              <w:pStyle w:val="0"/>
              <w:spacing w:line="0" w:lineRule="atLeast"/>
              <w:ind w:firstLine="4" w:firstLineChars="3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補助対象経費×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1/2(1,000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円未満切り捨て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万円のいずれか低い額</w:t>
            </w: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補助対象経費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2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設備の設置日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(4)  </w:t>
      </w:r>
      <w:r>
        <w:rPr>
          <w:rFonts w:hint="eastAsia" w:ascii="ＭＳ 明朝" w:hAnsi="ＭＳ 明朝"/>
          <w:color w:val="000000" w:themeColor="text1"/>
          <w:sz w:val="21"/>
        </w:rPr>
        <w:t>薪ストーブ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185"/>
        <w:gridCol w:w="2532"/>
      </w:tblGrid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32" w:type="dxa"/>
            <w:vAlign w:val="top"/>
          </w:tcPr>
          <w:p>
            <w:pPr>
              <w:pStyle w:val="0"/>
              <w:spacing w:line="0" w:lineRule="atLeast"/>
              <w:ind w:firstLine="4" w:firstLineChars="3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補助対象経費×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1/2(1,000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円未満切り捨て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万円のいずれか低い額</w:t>
            </w: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補助対象経費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2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設備の設置日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(5)  </w:t>
      </w:r>
      <w:r>
        <w:rPr>
          <w:rFonts w:hint="eastAsia" w:ascii="ＭＳ 明朝" w:hAnsi="ＭＳ 明朝"/>
          <w:color w:val="000000" w:themeColor="text1"/>
          <w:sz w:val="21"/>
        </w:rPr>
        <w:t>ＬＥＤ照明器具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185"/>
        <w:gridCol w:w="2532"/>
      </w:tblGrid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32" w:type="dxa"/>
            <w:vAlign w:val="top"/>
          </w:tcPr>
          <w:p>
            <w:pPr>
              <w:pStyle w:val="0"/>
              <w:spacing w:line="0" w:lineRule="atLeast"/>
              <w:ind w:firstLine="4" w:firstLineChars="3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補助対象経費×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1/2(1,000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円未満切り捨て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5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万円のいずれか低い額</w:t>
            </w: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補助対象経費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2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設備の購入日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3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購入台数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台</w:t>
            </w:r>
          </w:p>
        </w:tc>
        <w:tc>
          <w:tcPr>
            <w:tcW w:w="47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w w:val="80"/>
                <w:sz w:val="21"/>
              </w:rPr>
            </w:pP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購入店舗</w:t>
            </w:r>
          </w:p>
        </w:tc>
        <w:tc>
          <w:tcPr>
            <w:tcW w:w="7015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(6)  </w:t>
      </w:r>
      <w:r>
        <w:rPr>
          <w:rFonts w:hint="eastAsia" w:ascii="ＭＳ 明朝" w:hAnsi="ＭＳ 明朝"/>
          <w:color w:val="000000" w:themeColor="text1"/>
          <w:sz w:val="21"/>
        </w:rPr>
        <w:t>外部給電機能付電動車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196"/>
        <w:gridCol w:w="2521"/>
      </w:tblGrid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一律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5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万円</w:t>
            </w:r>
          </w:p>
        </w:tc>
      </w:tr>
      <w:tr>
        <w:trPr>
          <w:gridAfter w:val="2"/>
          <w:wAfter w:w="4717" w:type="dxa"/>
        </w:trPr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自動車検査証交付日</w:t>
            </w:r>
          </w:p>
        </w:tc>
        <w:tc>
          <w:tcPr>
            <w:tcW w:w="22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メーカー名・型式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(7)  </w:t>
      </w:r>
      <w:r>
        <w:rPr>
          <w:rFonts w:hint="eastAsia" w:ascii="ＭＳ 明朝" w:hAnsi="ＭＳ 明朝"/>
          <w:color w:val="000000" w:themeColor="text1"/>
          <w:sz w:val="21"/>
        </w:rPr>
        <w:t>電気自動車充電設備</w:t>
      </w:r>
      <w:bookmarkStart w:id="0" w:name="_GoBack"/>
      <w:bookmarkEnd w:id="0"/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185"/>
        <w:gridCol w:w="2532"/>
      </w:tblGrid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32" w:type="dxa"/>
            <w:vAlign w:val="top"/>
          </w:tcPr>
          <w:p>
            <w:pPr>
              <w:pStyle w:val="0"/>
              <w:spacing w:line="0" w:lineRule="atLeast"/>
              <w:ind w:firstLine="4" w:firstLineChars="3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補助対象経費×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1/2(1,000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円未満切り捨て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5,000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円のいずれか低い額</w:t>
            </w:r>
          </w:p>
        </w:tc>
      </w:tr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補助対象経費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2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設備の設置日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メーカー名・型式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(8)  </w:t>
      </w:r>
      <w:r>
        <w:rPr>
          <w:rFonts w:hint="eastAsia" w:ascii="ＭＳ 明朝" w:hAnsi="ＭＳ 明朝"/>
          <w:color w:val="000000" w:themeColor="text1"/>
          <w:sz w:val="21"/>
        </w:rPr>
        <w:t>Ｖ</w:t>
      </w:r>
      <w:r>
        <w:rPr>
          <w:rFonts w:hint="eastAsia" w:ascii="ＭＳ 明朝" w:hAnsi="ＭＳ 明朝"/>
          <w:color w:val="000000" w:themeColor="text1"/>
          <w:sz w:val="21"/>
        </w:rPr>
        <w:t>2</w:t>
      </w:r>
      <w:r>
        <w:rPr>
          <w:rFonts w:hint="eastAsia" w:ascii="ＭＳ 明朝" w:hAnsi="ＭＳ 明朝"/>
          <w:color w:val="000000" w:themeColor="text1"/>
          <w:sz w:val="21"/>
        </w:rPr>
        <w:t>Ｈ充給電装置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185"/>
        <w:gridCol w:w="2532"/>
      </w:tblGrid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一律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5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万円</w:t>
            </w: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設備の設置日</w:t>
            </w:r>
          </w:p>
        </w:tc>
        <w:tc>
          <w:tcPr>
            <w:tcW w:w="22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  <w:tc>
          <w:tcPr>
            <w:tcW w:w="47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</w:p>
        </w:tc>
      </w:tr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メーカー名・型式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(9)  </w:t>
      </w:r>
      <w:r>
        <w:rPr>
          <w:rFonts w:hint="eastAsia" w:ascii="ＭＳ 明朝" w:hAnsi="ＭＳ 明朝"/>
          <w:color w:val="000000" w:themeColor="text1"/>
          <w:sz w:val="21"/>
        </w:rPr>
        <w:t>昼間沸上げ形自然冷媒</w:t>
      </w:r>
      <w:r>
        <w:rPr>
          <w:rFonts w:hint="eastAsia" w:asciiTheme="minorEastAsia" w:hAnsiTheme="minorEastAsia" w:eastAsiaTheme="minorEastAsia"/>
          <w:color w:val="000000" w:themeColor="text1"/>
        </w:rPr>
        <w:t>ＣＯ</w:t>
      </w:r>
      <w:r>
        <w:rPr>
          <w:rFonts w:hint="eastAsia" w:asciiTheme="minorEastAsia" w:hAnsiTheme="minorEastAsia" w:eastAsiaTheme="minorEastAsia"/>
          <w:color w:val="000000" w:themeColor="text1"/>
        </w:rPr>
        <w:t>2</w:t>
      </w:r>
      <w:r>
        <w:rPr>
          <w:rFonts w:hint="eastAsia" w:ascii="ＭＳ 明朝" w:hAnsi="ＭＳ 明朝"/>
          <w:color w:val="000000" w:themeColor="text1"/>
          <w:sz w:val="21"/>
        </w:rPr>
        <w:t>ヒートポンプ給湯器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5"/>
        <w:gridCol w:w="2298"/>
        <w:gridCol w:w="2206"/>
        <w:gridCol w:w="2511"/>
      </w:tblGrid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20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一律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z w:val="21"/>
              </w:rPr>
              <w:t>万円</w:t>
            </w:r>
          </w:p>
        </w:tc>
      </w:tr>
      <w:tr>
        <w:trPr>
          <w:gridAfter w:val="2"/>
          <w:wAfter w:w="4717" w:type="dxa"/>
        </w:trPr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設備の設置日</w:t>
            </w:r>
          </w:p>
        </w:tc>
        <w:tc>
          <w:tcPr>
            <w:tcW w:w="22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  <w:tr>
        <w:trPr/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メーカー名・型式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□</w:t>
      </w:r>
      <w:r>
        <w:rPr>
          <w:rFonts w:hint="eastAsia" w:ascii="ＭＳ 明朝" w:hAnsi="ＭＳ 明朝"/>
          <w:color w:val="000000" w:themeColor="text1"/>
          <w:sz w:val="21"/>
        </w:rPr>
        <w:t xml:space="preserve">(10) </w:t>
      </w:r>
      <w:r>
        <w:rPr>
          <w:rFonts w:hint="eastAsia" w:ascii="ＭＳ 明朝" w:hAnsi="ＭＳ 明朝"/>
          <w:color w:val="000000" w:themeColor="text1"/>
          <w:sz w:val="21"/>
        </w:rPr>
        <w:t>宅配ボックス</w:t>
      </w:r>
    </w:p>
    <w:tbl>
      <w:tblPr>
        <w:tblStyle w:val="35"/>
        <w:tblW w:w="943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3"/>
        <w:gridCol w:w="2297"/>
        <w:gridCol w:w="2189"/>
        <w:gridCol w:w="2531"/>
      </w:tblGrid>
      <w:tr>
        <w:trPr/>
        <w:tc>
          <w:tcPr>
            <w:tcW w:w="2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交付申請額</w:t>
            </w:r>
          </w:p>
        </w:tc>
        <w:tc>
          <w:tcPr>
            <w:tcW w:w="229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算出方法</w:t>
            </w:r>
          </w:p>
        </w:tc>
        <w:tc>
          <w:tcPr>
            <w:tcW w:w="2531" w:type="dxa"/>
            <w:vAlign w:val="center"/>
          </w:tcPr>
          <w:p>
            <w:pPr>
              <w:pStyle w:val="0"/>
              <w:spacing w:line="0" w:lineRule="atLeast"/>
              <w:ind w:firstLine="4" w:firstLineChars="3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補助対象経費×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1/2(1,000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円未満切り捨て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万円のいずれか低い額</w:t>
            </w:r>
          </w:p>
        </w:tc>
      </w:tr>
      <w:tr>
        <w:trPr/>
        <w:tc>
          <w:tcPr>
            <w:tcW w:w="2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補助対象経費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  <w:sz w:val="21"/>
                <w:vertAlign w:val="superscript"/>
              </w:rPr>
              <w:t>2</w:t>
            </w:r>
          </w:p>
        </w:tc>
        <w:tc>
          <w:tcPr>
            <w:tcW w:w="229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円</w:t>
            </w:r>
          </w:p>
        </w:tc>
        <w:tc>
          <w:tcPr>
            <w:tcW w:w="218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設備の購入日</w:t>
            </w:r>
          </w:p>
        </w:tc>
        <w:tc>
          <w:tcPr>
            <w:tcW w:w="253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年　　月　　日</w:t>
            </w:r>
          </w:p>
        </w:tc>
      </w:tr>
      <w:tr>
        <w:trPr/>
        <w:tc>
          <w:tcPr>
            <w:tcW w:w="2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メーカー名・型式</w:t>
            </w:r>
          </w:p>
        </w:tc>
        <w:tc>
          <w:tcPr>
            <w:tcW w:w="7017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spacing w:line="280" w:lineRule="exact"/>
        <w:ind w:right="-361" w:rightChars="-157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※</w:t>
      </w:r>
      <w:r>
        <w:rPr>
          <w:rFonts w:hint="eastAsia" w:ascii="ＭＳ 明朝" w:hAnsi="ＭＳ 明朝"/>
          <w:color w:val="000000" w:themeColor="text1"/>
          <w:sz w:val="21"/>
        </w:rPr>
        <w:t>1</w:t>
      </w:r>
      <w:r>
        <w:rPr>
          <w:rFonts w:hint="eastAsia" w:ascii="ＭＳ 明朝" w:hAnsi="ＭＳ 明朝"/>
          <w:color w:val="000000" w:themeColor="text1"/>
          <w:sz w:val="21"/>
        </w:rPr>
        <w:t>　太陽電池モジュールの出力又はパワーコンディショナーの定格出力のいずれか低い値を記入すること。</w:t>
      </w:r>
    </w:p>
    <w:p>
      <w:pPr>
        <w:pStyle w:val="0"/>
        <w:spacing w:line="280" w:lineRule="exact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※</w:t>
      </w:r>
      <w:r>
        <w:rPr>
          <w:rFonts w:hint="eastAsia" w:ascii="ＭＳ 明朝" w:hAnsi="ＭＳ 明朝"/>
          <w:color w:val="000000" w:themeColor="text1"/>
          <w:sz w:val="21"/>
        </w:rPr>
        <w:t>2</w:t>
      </w:r>
      <w:r>
        <w:rPr>
          <w:rFonts w:hint="eastAsia" w:ascii="ＭＳ 明朝" w:hAnsi="ＭＳ 明朝"/>
          <w:color w:val="000000" w:themeColor="text1"/>
          <w:sz w:val="21"/>
        </w:rPr>
        <w:t>　補助対象経費は消費税抜の額を記入すること。</w:t>
      </w:r>
    </w:p>
    <w:p>
      <w:pPr>
        <w:pStyle w:val="0"/>
        <w:spacing w:line="280" w:lineRule="exact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  <w:sz w:val="21"/>
        </w:rPr>
        <w:t>※</w:t>
      </w:r>
      <w:r>
        <w:rPr>
          <w:rFonts w:hint="eastAsia" w:ascii="ＭＳ 明朝" w:hAnsi="ＭＳ 明朝"/>
          <w:color w:val="000000" w:themeColor="text1"/>
          <w:sz w:val="21"/>
        </w:rPr>
        <w:t>3</w:t>
      </w:r>
      <w:r>
        <w:rPr>
          <w:rFonts w:hint="eastAsia" w:ascii="ＭＳ 明朝" w:hAnsi="ＭＳ 明朝"/>
          <w:color w:val="000000" w:themeColor="text1"/>
          <w:sz w:val="21"/>
        </w:rPr>
        <w:t>　複数ある場合は全て記入すること。</w:t>
      </w:r>
    </w:p>
    <w:sectPr>
      <w:pgSz w:w="11907" w:h="16840"/>
      <w:pgMar w:top="850" w:right="1247" w:bottom="850" w:left="1247" w:header="720" w:footer="720" w:gutter="0"/>
      <w:cols w:space="720"/>
      <w:noEndnote w:val="1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oNotHyphenateCaps/>
  <w:defaultTableStyle w:val="35"/>
  <w:drawingGridHorizontalSpacing w:val="115"/>
  <w:drawingGridVerticalSpacing w:val="169"/>
  <w:displayHorizontalDrawingGridEvery w:val="0"/>
  <w:displayVerticalDrawingGridEvery w:val="2"/>
  <w:doNotShadeFormData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2"/>
    <w:basedOn w:val="11"/>
    <w:next w:val="27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3"/>
    <w:basedOn w:val="11"/>
    <w:next w:val="28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1"/>
    <w:basedOn w:val="11"/>
    <w:next w:val="29"/>
    <w:link w:val="0"/>
    <w:uiPriority w:val="0"/>
    <w:rPr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4"/>
    <w:basedOn w:val="11"/>
    <w:next w:val="30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5"/>
    <w:basedOn w:val="11"/>
    <w:next w:val="31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1"/>
    <w:basedOn w:val="11"/>
    <w:next w:val="32"/>
    <w:link w:val="0"/>
    <w:uiPriority w:val="0"/>
    <w:rPr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6"/>
    <w:basedOn w:val="11"/>
    <w:next w:val="33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7"/>
    <w:basedOn w:val="11"/>
    <w:next w:val="34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3586</TotalTime>
  <Pages>1</Pages>
  <Words>59</Words>
  <Characters>793</Characters>
  <Application>JUST Note</Application>
  <Lines>112</Lines>
  <Paragraphs>98</Paragraphs>
  <CharactersWithSpaces>855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2025-04-24T09:33:00Z</cp:lastPrinted>
  <dcterms:created xsi:type="dcterms:W3CDTF">2016-04-14T07:09:00Z</dcterms:created>
  <dcterms:modified xsi:type="dcterms:W3CDTF">2025-05-09T06:33:35Z</dcterms:modified>
  <cp:revision>0</cp:revision>
</cp:coreProperties>
</file>